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F1B" w:rsidRPr="00110D06" w:rsidRDefault="00483F1B" w:rsidP="00483F1B">
      <w:pPr>
        <w:jc w:val="center"/>
        <w:rPr>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32"/>
          <w:szCs w:val="32"/>
        </w:rPr>
      </w:pPr>
      <w:smartTag w:uri="urn:schemas-microsoft-com:office:smarttags" w:element="PlaceName">
        <w:r w:rsidRPr="002A1954">
          <w:rPr>
            <w:b/>
            <w:sz w:val="32"/>
            <w:szCs w:val="32"/>
          </w:rPr>
          <w:t>VINCENNES</w:t>
        </w:r>
      </w:smartTag>
      <w:r w:rsidRPr="002A1954">
        <w:rPr>
          <w:b/>
          <w:sz w:val="32"/>
          <w:szCs w:val="32"/>
        </w:rPr>
        <w:t xml:space="preserve"> UNIVERSITY</w:t>
      </w:r>
    </w:p>
    <w:p w:rsidR="00C2099A" w:rsidRPr="002A1954" w:rsidRDefault="002068E3" w:rsidP="00483F1B">
      <w:pPr>
        <w:jc w:val="center"/>
        <w:rPr>
          <w:b/>
          <w:sz w:val="32"/>
          <w:szCs w:val="32"/>
        </w:rPr>
      </w:pPr>
      <w:r>
        <w:rPr>
          <w:b/>
          <w:sz w:val="32"/>
          <w:szCs w:val="32"/>
        </w:rPr>
        <w:t>FACULTY SYLLABUS</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Course Title:</w:t>
      </w:r>
      <w:r w:rsidRPr="002A1954">
        <w:rPr>
          <w:b/>
          <w:sz w:val="28"/>
          <w:szCs w:val="28"/>
        </w:rPr>
        <w:t xml:space="preserve">  </w:t>
      </w:r>
      <w:r w:rsidR="0049168D">
        <w:rPr>
          <w:b/>
          <w:sz w:val="28"/>
          <w:szCs w:val="28"/>
        </w:rPr>
        <w:t>Survey of Calculus I</w:t>
      </w:r>
      <w:r w:rsidR="00B274FB">
        <w:rPr>
          <w:b/>
          <w:sz w:val="28"/>
          <w:szCs w:val="28"/>
        </w:rPr>
        <w:t>I</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Course Number:</w:t>
      </w:r>
      <w:r w:rsidRPr="002A1954">
        <w:rPr>
          <w:b/>
          <w:sz w:val="28"/>
          <w:szCs w:val="28"/>
        </w:rPr>
        <w:t xml:space="preserve">  </w:t>
      </w:r>
      <w:r w:rsidR="00B274FB">
        <w:rPr>
          <w:b/>
          <w:sz w:val="28"/>
          <w:szCs w:val="28"/>
        </w:rPr>
        <w:t>MATH 116</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Credit Hours:</w:t>
      </w:r>
      <w:r w:rsidRPr="002A1954">
        <w:rPr>
          <w:b/>
          <w:sz w:val="28"/>
          <w:szCs w:val="28"/>
        </w:rPr>
        <w:t xml:space="preserve">  </w:t>
      </w:r>
      <w:r w:rsidR="00533F86">
        <w:rPr>
          <w:b/>
          <w:sz w:val="28"/>
          <w:szCs w:val="28"/>
        </w:rPr>
        <w:t>3</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 xml:space="preserve">Distribution of Contact Hours: </w:t>
      </w:r>
      <w:r w:rsidRPr="002A1954">
        <w:rPr>
          <w:b/>
          <w:sz w:val="28"/>
          <w:szCs w:val="28"/>
        </w:rPr>
        <w:t xml:space="preserve"> </w:t>
      </w:r>
      <w:r w:rsidR="00533F86">
        <w:rPr>
          <w:b/>
          <w:sz w:val="28"/>
          <w:szCs w:val="28"/>
        </w:rPr>
        <w:t>3 lecture</w:t>
      </w:r>
    </w:p>
    <w:p w:rsidR="00483F1B" w:rsidRPr="002A1954" w:rsidRDefault="00483F1B" w:rsidP="00483F1B">
      <w:pPr>
        <w:jc w:val="center"/>
        <w:rPr>
          <w:b/>
          <w:sz w:val="24"/>
          <w:szCs w:val="24"/>
        </w:rPr>
      </w:pPr>
    </w:p>
    <w:p w:rsidR="00483F1B" w:rsidRPr="00533F86" w:rsidRDefault="00483F1B" w:rsidP="00483F1B">
      <w:pPr>
        <w:jc w:val="center"/>
        <w:rPr>
          <w:sz w:val="28"/>
          <w:szCs w:val="28"/>
        </w:rPr>
      </w:pPr>
    </w:p>
    <w:p w:rsidR="00533F86" w:rsidRPr="00533F86" w:rsidRDefault="00533F86" w:rsidP="00533F86">
      <w:pPr>
        <w:jc w:val="center"/>
        <w:rPr>
          <w:sz w:val="28"/>
          <w:szCs w:val="28"/>
        </w:rPr>
      </w:pPr>
      <w:r w:rsidRPr="00533F86">
        <w:rPr>
          <w:sz w:val="28"/>
          <w:szCs w:val="28"/>
        </w:rPr>
        <w:t xml:space="preserve">Instructor:  </w:t>
      </w:r>
      <w:r w:rsidR="000C0322">
        <w:rPr>
          <w:b/>
          <w:sz w:val="28"/>
          <w:szCs w:val="28"/>
        </w:rPr>
        <w:t>Nancy Riggs</w:t>
      </w:r>
    </w:p>
    <w:p w:rsidR="00533F86" w:rsidRPr="00533F86" w:rsidRDefault="00533F86" w:rsidP="00533F86">
      <w:pPr>
        <w:jc w:val="center"/>
        <w:rPr>
          <w:sz w:val="28"/>
          <w:szCs w:val="28"/>
        </w:rPr>
      </w:pPr>
      <w:r w:rsidRPr="00533F86">
        <w:rPr>
          <w:sz w:val="28"/>
          <w:szCs w:val="28"/>
        </w:rPr>
        <w:t xml:space="preserve">Office:  </w:t>
      </w:r>
      <w:r w:rsidRPr="00533F86">
        <w:rPr>
          <w:b/>
          <w:sz w:val="28"/>
          <w:szCs w:val="28"/>
        </w:rPr>
        <w:t xml:space="preserve">MSC-26, </w:t>
      </w:r>
      <w:r w:rsidR="000C0322">
        <w:rPr>
          <w:b/>
          <w:sz w:val="28"/>
          <w:szCs w:val="28"/>
        </w:rPr>
        <w:t>G27</w:t>
      </w:r>
    </w:p>
    <w:p w:rsidR="00533F86" w:rsidRPr="00533F86" w:rsidRDefault="00533F86" w:rsidP="00533F86">
      <w:pPr>
        <w:jc w:val="center"/>
        <w:rPr>
          <w:sz w:val="28"/>
          <w:szCs w:val="28"/>
        </w:rPr>
      </w:pPr>
      <w:r w:rsidRPr="00533F86">
        <w:rPr>
          <w:sz w:val="28"/>
          <w:szCs w:val="28"/>
        </w:rPr>
        <w:t xml:space="preserve">Office Phone:  </w:t>
      </w:r>
      <w:r w:rsidRPr="00533F86">
        <w:rPr>
          <w:b/>
          <w:sz w:val="28"/>
          <w:szCs w:val="28"/>
        </w:rPr>
        <w:t>(812) 888-4</w:t>
      </w:r>
      <w:r w:rsidR="000C0322">
        <w:rPr>
          <w:b/>
          <w:sz w:val="28"/>
          <w:szCs w:val="28"/>
        </w:rPr>
        <w:t>536</w:t>
      </w:r>
    </w:p>
    <w:p w:rsidR="00533F86" w:rsidRPr="00533F86" w:rsidRDefault="00533F86" w:rsidP="00533F86">
      <w:pPr>
        <w:jc w:val="center"/>
        <w:rPr>
          <w:b/>
          <w:sz w:val="28"/>
          <w:szCs w:val="28"/>
        </w:rPr>
      </w:pPr>
      <w:r w:rsidRPr="00533F86">
        <w:rPr>
          <w:sz w:val="28"/>
          <w:szCs w:val="28"/>
        </w:rPr>
        <w:t xml:space="preserve">Email:  </w:t>
      </w:r>
      <w:r w:rsidR="000C0322">
        <w:rPr>
          <w:b/>
          <w:sz w:val="28"/>
          <w:szCs w:val="28"/>
        </w:rPr>
        <w:t>nriggs</w:t>
      </w:r>
      <w:r w:rsidRPr="00533F86">
        <w:rPr>
          <w:b/>
          <w:sz w:val="28"/>
          <w:szCs w:val="28"/>
        </w:rPr>
        <w:t>@vinu.edu</w:t>
      </w:r>
    </w:p>
    <w:p w:rsidR="000C0322" w:rsidRDefault="000C0322" w:rsidP="00461701">
      <w:pPr>
        <w:jc w:val="center"/>
        <w:rPr>
          <w:sz w:val="28"/>
          <w:szCs w:val="28"/>
        </w:rPr>
      </w:pPr>
      <w:r>
        <w:rPr>
          <w:sz w:val="28"/>
          <w:szCs w:val="28"/>
        </w:rPr>
        <w:t xml:space="preserve">Website: </w:t>
      </w:r>
      <w:hyperlink r:id="rId7" w:history="1">
        <w:r w:rsidRPr="004610A6">
          <w:rPr>
            <w:rStyle w:val="Hyperlink"/>
            <w:sz w:val="28"/>
            <w:szCs w:val="28"/>
          </w:rPr>
          <w:t>http://nancyriggs.yolasite.com</w:t>
        </w:r>
      </w:hyperlink>
    </w:p>
    <w:p w:rsidR="000C0322" w:rsidRPr="00533F86" w:rsidRDefault="000C0322" w:rsidP="00533F86">
      <w:pPr>
        <w:jc w:val="center"/>
        <w:rPr>
          <w:sz w:val="28"/>
          <w:szCs w:val="28"/>
        </w:rPr>
      </w:pPr>
    </w:p>
    <w:p w:rsidR="00533F86" w:rsidRPr="00533F86" w:rsidRDefault="00533F86" w:rsidP="00533F86">
      <w:pPr>
        <w:jc w:val="center"/>
        <w:rPr>
          <w:sz w:val="28"/>
          <w:szCs w:val="28"/>
        </w:rPr>
      </w:pPr>
      <w:r w:rsidRPr="00533F86">
        <w:rPr>
          <w:sz w:val="28"/>
          <w:szCs w:val="28"/>
        </w:rPr>
        <w:t>Office Hours</w:t>
      </w:r>
    </w:p>
    <w:p w:rsidR="00533F86" w:rsidRPr="00533F86" w:rsidRDefault="00533F86" w:rsidP="00533F86">
      <w:pPr>
        <w:jc w:val="center"/>
        <w:rPr>
          <w:sz w:val="28"/>
          <w:szCs w:val="28"/>
        </w:rPr>
      </w:pPr>
    </w:p>
    <w:p w:rsidR="00C06321" w:rsidRPr="00533F86" w:rsidRDefault="00C06321" w:rsidP="00C06321">
      <w:pPr>
        <w:jc w:val="center"/>
        <w:rPr>
          <w:sz w:val="28"/>
          <w:szCs w:val="28"/>
        </w:rPr>
      </w:pPr>
      <w:r w:rsidRPr="00533F86">
        <w:rPr>
          <w:sz w:val="28"/>
          <w:szCs w:val="28"/>
        </w:rPr>
        <w:t>Monday:  _</w:t>
      </w:r>
      <w:r w:rsidRPr="006822B9">
        <w:rPr>
          <w:sz w:val="28"/>
          <w:szCs w:val="28"/>
          <w:u w:val="single"/>
        </w:rPr>
        <w:t>9 – 9:50 am, 11 – 11:50 am</w:t>
      </w:r>
      <w:r>
        <w:rPr>
          <w:sz w:val="28"/>
          <w:szCs w:val="28"/>
        </w:rPr>
        <w:t>______</w:t>
      </w:r>
      <w:r w:rsidRPr="00533F86">
        <w:rPr>
          <w:sz w:val="28"/>
          <w:szCs w:val="28"/>
        </w:rPr>
        <w:t>__</w:t>
      </w:r>
    </w:p>
    <w:p w:rsidR="00C06321" w:rsidRPr="00533F86" w:rsidRDefault="00C06321" w:rsidP="00C06321">
      <w:pPr>
        <w:jc w:val="center"/>
        <w:rPr>
          <w:sz w:val="28"/>
          <w:szCs w:val="28"/>
        </w:rPr>
      </w:pPr>
      <w:r w:rsidRPr="00533F86">
        <w:rPr>
          <w:sz w:val="28"/>
          <w:szCs w:val="28"/>
        </w:rPr>
        <w:t>Tuesday:  _</w:t>
      </w:r>
      <w:r w:rsidRPr="006822B9">
        <w:rPr>
          <w:sz w:val="28"/>
          <w:szCs w:val="28"/>
          <w:u w:val="single"/>
        </w:rPr>
        <w:t>3 – 3:50 pm</w:t>
      </w:r>
      <w:r>
        <w:rPr>
          <w:sz w:val="28"/>
          <w:szCs w:val="28"/>
        </w:rPr>
        <w:t>_____</w:t>
      </w:r>
      <w:r w:rsidRPr="00533F86">
        <w:rPr>
          <w:sz w:val="28"/>
          <w:szCs w:val="28"/>
        </w:rPr>
        <w:t>_______________</w:t>
      </w:r>
    </w:p>
    <w:p w:rsidR="00C06321" w:rsidRPr="00533F86" w:rsidRDefault="00C06321" w:rsidP="00C06321">
      <w:pPr>
        <w:jc w:val="center"/>
        <w:rPr>
          <w:sz w:val="28"/>
          <w:szCs w:val="28"/>
        </w:rPr>
      </w:pPr>
      <w:r w:rsidRPr="00533F86">
        <w:rPr>
          <w:sz w:val="28"/>
          <w:szCs w:val="28"/>
        </w:rPr>
        <w:t>Wednesday:  _</w:t>
      </w:r>
      <w:r w:rsidRPr="006822B9">
        <w:rPr>
          <w:sz w:val="28"/>
          <w:szCs w:val="28"/>
          <w:u w:val="single"/>
        </w:rPr>
        <w:t>9 – 9:50 am, 11 – 11:50 am</w:t>
      </w:r>
      <w:r>
        <w:rPr>
          <w:sz w:val="28"/>
          <w:szCs w:val="28"/>
        </w:rPr>
        <w:t>_____</w:t>
      </w:r>
    </w:p>
    <w:p w:rsidR="00C06321" w:rsidRPr="00533F86" w:rsidRDefault="00C06321" w:rsidP="00C06321">
      <w:pPr>
        <w:jc w:val="center"/>
        <w:rPr>
          <w:sz w:val="28"/>
          <w:szCs w:val="28"/>
        </w:rPr>
      </w:pPr>
      <w:r w:rsidRPr="00533F86">
        <w:rPr>
          <w:sz w:val="28"/>
          <w:szCs w:val="28"/>
        </w:rPr>
        <w:t>Thursday: _</w:t>
      </w:r>
      <w:r w:rsidRPr="006822B9">
        <w:rPr>
          <w:sz w:val="28"/>
          <w:szCs w:val="28"/>
          <w:u w:val="single"/>
        </w:rPr>
        <w:t>3 – 3:50 pm</w:t>
      </w:r>
      <w:r>
        <w:rPr>
          <w:sz w:val="28"/>
          <w:szCs w:val="28"/>
        </w:rPr>
        <w:t>_____</w:t>
      </w:r>
      <w:r w:rsidRPr="00533F86">
        <w:rPr>
          <w:sz w:val="28"/>
          <w:szCs w:val="28"/>
        </w:rPr>
        <w:t>_______________</w:t>
      </w:r>
    </w:p>
    <w:p w:rsidR="00C06321" w:rsidRPr="00533F86" w:rsidRDefault="00C06321" w:rsidP="00C06321">
      <w:pPr>
        <w:jc w:val="center"/>
        <w:rPr>
          <w:sz w:val="28"/>
          <w:szCs w:val="28"/>
        </w:rPr>
      </w:pPr>
      <w:r w:rsidRPr="00533F86">
        <w:rPr>
          <w:sz w:val="28"/>
          <w:szCs w:val="28"/>
        </w:rPr>
        <w:t>Friday:  _</w:t>
      </w:r>
      <w:r w:rsidRPr="006822B9">
        <w:rPr>
          <w:sz w:val="28"/>
          <w:szCs w:val="28"/>
          <w:u w:val="single"/>
        </w:rPr>
        <w:t>11 – 11:50 am</w:t>
      </w:r>
      <w:r w:rsidRPr="00533F86">
        <w:rPr>
          <w:sz w:val="28"/>
          <w:szCs w:val="28"/>
        </w:rPr>
        <w:t>____________________</w:t>
      </w:r>
    </w:p>
    <w:p w:rsidR="00773F34" w:rsidRDefault="00773F34" w:rsidP="00533F86">
      <w:pPr>
        <w:rPr>
          <w:b/>
          <w:sz w:val="24"/>
          <w:szCs w:val="24"/>
        </w:rPr>
      </w:pPr>
    </w:p>
    <w:p w:rsidR="00461701" w:rsidRDefault="00461701" w:rsidP="00533F86">
      <w:pPr>
        <w:rPr>
          <w:b/>
          <w:sz w:val="24"/>
          <w:szCs w:val="24"/>
        </w:rPr>
      </w:pPr>
    </w:p>
    <w:p w:rsidR="00461701" w:rsidRDefault="00461701" w:rsidP="00533F86">
      <w:pPr>
        <w:rPr>
          <w:b/>
          <w:sz w:val="24"/>
          <w:szCs w:val="24"/>
        </w:rPr>
      </w:pPr>
    </w:p>
    <w:p w:rsidR="00177F32" w:rsidRPr="008037A7" w:rsidRDefault="00483F1B" w:rsidP="00177F32">
      <w:pPr>
        <w:numPr>
          <w:ilvl w:val="0"/>
          <w:numId w:val="16"/>
        </w:numPr>
        <w:tabs>
          <w:tab w:val="clear" w:pos="720"/>
          <w:tab w:val="num" w:pos="0"/>
        </w:tabs>
        <w:ind w:hanging="1440"/>
        <w:rPr>
          <w:rFonts w:ascii="Calibri" w:hAnsi="Calibri"/>
          <w:b/>
          <w:sz w:val="28"/>
          <w:szCs w:val="28"/>
        </w:rPr>
      </w:pPr>
      <w:r w:rsidRPr="00EA0020">
        <w:rPr>
          <w:b/>
          <w:sz w:val="24"/>
          <w:szCs w:val="24"/>
        </w:rPr>
        <w:lastRenderedPageBreak/>
        <w:t>I.</w:t>
      </w:r>
      <w:r w:rsidRPr="00EA0020">
        <w:rPr>
          <w:b/>
          <w:sz w:val="24"/>
          <w:szCs w:val="24"/>
        </w:rPr>
        <w:tab/>
      </w:r>
      <w:r w:rsidR="00177F32" w:rsidRPr="008D30D2">
        <w:rPr>
          <w:rFonts w:ascii="Calibri" w:hAnsi="Calibri"/>
          <w:b/>
          <w:sz w:val="28"/>
          <w:szCs w:val="28"/>
        </w:rPr>
        <w:t>Course Catalog Description</w:t>
      </w:r>
    </w:p>
    <w:p w:rsidR="00177F32" w:rsidRPr="008D30D2" w:rsidRDefault="00177F32" w:rsidP="00177F32">
      <w:pPr>
        <w:spacing w:after="60"/>
        <w:rPr>
          <w:rFonts w:ascii="Calibri" w:hAnsi="Calibri"/>
          <w:b/>
          <w:u w:val="single"/>
        </w:rPr>
      </w:pPr>
      <w:r w:rsidRPr="008D30D2">
        <w:rPr>
          <w:rFonts w:ascii="Calibri" w:hAnsi="Calibri"/>
          <w:b/>
          <w:u w:val="single"/>
        </w:rPr>
        <w:t>Course Description</w:t>
      </w:r>
    </w:p>
    <w:p w:rsidR="009623A5" w:rsidRPr="00377A1A" w:rsidRDefault="009623A5" w:rsidP="009623A5">
      <w:pPr>
        <w:pStyle w:val="CrsDesc"/>
        <w:rPr>
          <w:rFonts w:ascii="Calibri" w:hAnsi="Calibri"/>
          <w:szCs w:val="22"/>
        </w:rPr>
      </w:pPr>
      <w:r w:rsidRPr="00377A1A">
        <w:rPr>
          <w:rFonts w:ascii="Calibri" w:hAnsi="Calibri"/>
          <w:szCs w:val="22"/>
        </w:rPr>
        <w:t xml:space="preserve">Prerequisite:  </w:t>
      </w:r>
      <w:r>
        <w:rPr>
          <w:rFonts w:ascii="Calibri" w:hAnsi="Calibri"/>
          <w:szCs w:val="22"/>
        </w:rPr>
        <w:t>A grade of C or better in MATH 115</w:t>
      </w:r>
      <w:r w:rsidRPr="00377A1A">
        <w:rPr>
          <w:rFonts w:ascii="Calibri" w:hAnsi="Calibri"/>
          <w:szCs w:val="22"/>
        </w:rPr>
        <w:t xml:space="preserve">.  Continuation of MATH 115.  Further study of derivatives, integrals and their applications.  Includes partial derivatives, integration techniques, introductory differential equations, series, and Taylor approximations.  </w:t>
      </w:r>
      <w:r w:rsidRPr="00377A1A">
        <w:rPr>
          <w:rFonts w:ascii="Calibri" w:hAnsi="Calibri"/>
          <w:i/>
          <w:szCs w:val="22"/>
        </w:rPr>
        <w:t xml:space="preserve">This course is a </w:t>
      </w:r>
      <w:proofErr w:type="spellStart"/>
      <w:r w:rsidRPr="00377A1A">
        <w:rPr>
          <w:rFonts w:ascii="Calibri" w:hAnsi="Calibri"/>
          <w:i/>
          <w:szCs w:val="22"/>
        </w:rPr>
        <w:t>transferIN</w:t>
      </w:r>
      <w:proofErr w:type="spellEnd"/>
      <w:r w:rsidRPr="00377A1A">
        <w:rPr>
          <w:rFonts w:ascii="Calibri" w:hAnsi="Calibri"/>
          <w:i/>
          <w:szCs w:val="22"/>
        </w:rPr>
        <w:t xml:space="preserve"> course. </w:t>
      </w:r>
      <w:r w:rsidRPr="00377A1A">
        <w:rPr>
          <w:rFonts w:ascii="Calibri" w:hAnsi="Calibri"/>
          <w:szCs w:val="22"/>
        </w:rPr>
        <w:t xml:space="preserve"> 3 lecture hours.</w:t>
      </w:r>
    </w:p>
    <w:p w:rsidR="00177F32" w:rsidRDefault="00177F32" w:rsidP="00177F32">
      <w:pPr>
        <w:pStyle w:val="CrsDesc"/>
        <w:rPr>
          <w:rFonts w:ascii="Calibri" w:hAnsi="Calibri"/>
          <w:szCs w:val="22"/>
        </w:rPr>
      </w:pPr>
    </w:p>
    <w:p w:rsidR="00177F32" w:rsidRPr="00A760A5" w:rsidRDefault="00177F32" w:rsidP="00177F32">
      <w:pPr>
        <w:pStyle w:val="CrsDesc"/>
        <w:rPr>
          <w:rFonts w:ascii="Calibri" w:hAnsi="Calibri"/>
          <w:b/>
          <w:szCs w:val="22"/>
        </w:rPr>
      </w:pPr>
      <w:r>
        <w:rPr>
          <w:rFonts w:ascii="Calibri" w:hAnsi="Calibri"/>
          <w:b/>
          <w:szCs w:val="22"/>
        </w:rPr>
        <w:t>You (the student) are responsible for verifying that you meet the pre/co requisites for this course.  If you do not meet the pre/co requisites or are uncertain about such, immediately inform your instructor and advisor so the proper adjustments to your schedule may be made.</w:t>
      </w:r>
    </w:p>
    <w:p w:rsidR="00177F32" w:rsidRDefault="00177F32" w:rsidP="00177F32">
      <w:pPr>
        <w:jc w:val="both"/>
      </w:pPr>
    </w:p>
    <w:p w:rsidR="00177F32" w:rsidRPr="00666160" w:rsidRDefault="00177F32" w:rsidP="00177F32">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Course Designation</w:t>
      </w:r>
    </w:p>
    <w:p w:rsidR="00177F32" w:rsidRPr="000067B6" w:rsidRDefault="00177F32" w:rsidP="00177F32">
      <w:pPr>
        <w:jc w:val="both"/>
        <w:rPr>
          <w:rFonts w:ascii="Calibri" w:hAnsi="Calibri"/>
        </w:rPr>
      </w:pPr>
      <w:r w:rsidRPr="00B02073">
        <w:rPr>
          <w:rFonts w:ascii="Calibri" w:hAnsi="Calibri"/>
        </w:rPr>
        <w:t>This course</w:t>
      </w:r>
      <w:r>
        <w:rPr>
          <w:rFonts w:ascii="Calibri" w:hAnsi="Calibri"/>
        </w:rPr>
        <w:t xml:space="preserve"> is a:</w:t>
      </w:r>
    </w:p>
    <w:p w:rsidR="00177F32" w:rsidRDefault="00177F32" w:rsidP="00177F32">
      <w:pPr>
        <w:pStyle w:val="ListParagraph"/>
        <w:numPr>
          <w:ilvl w:val="0"/>
          <w:numId w:val="18"/>
        </w:numPr>
        <w:jc w:val="both"/>
        <w:rPr>
          <w:rFonts w:ascii="Calibri" w:hAnsi="Calibri"/>
        </w:rPr>
      </w:pPr>
      <w:r>
        <w:rPr>
          <w:rFonts w:ascii="Calibri" w:hAnsi="Calibri"/>
        </w:rPr>
        <w:t>UCC course</w:t>
      </w:r>
    </w:p>
    <w:p w:rsidR="00177F32" w:rsidRPr="0041467D" w:rsidRDefault="00177F32" w:rsidP="00177F32">
      <w:pPr>
        <w:jc w:val="both"/>
        <w:rPr>
          <w:rFonts w:ascii="Calibri" w:hAnsi="Calibri"/>
        </w:rPr>
      </w:pPr>
    </w:p>
    <w:p w:rsidR="00177F32" w:rsidRPr="00666160" w:rsidRDefault="00177F32" w:rsidP="00177F32">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VU Liberal Education Outcomes met by this course:</w:t>
      </w:r>
    </w:p>
    <w:p w:rsidR="00177F32" w:rsidRPr="00C86207" w:rsidRDefault="00177F32" w:rsidP="00177F32">
      <w:pPr>
        <w:pStyle w:val="ListParagraph"/>
        <w:numPr>
          <w:ilvl w:val="0"/>
          <w:numId w:val="18"/>
        </w:numPr>
        <w:jc w:val="both"/>
        <w:rPr>
          <w:rFonts w:ascii="Calibri" w:hAnsi="Calibri"/>
          <w:b/>
          <w:sz w:val="28"/>
          <w:szCs w:val="28"/>
        </w:rPr>
      </w:pPr>
      <w:r>
        <w:rPr>
          <w:rFonts w:ascii="Calibri" w:hAnsi="Calibri"/>
        </w:rPr>
        <w:t>Apply quantitative reasoning and a variety of numeric data to solve problems in a variety of disciplines.</w:t>
      </w:r>
    </w:p>
    <w:p w:rsidR="00177F32" w:rsidRPr="0041467D" w:rsidRDefault="00177F32" w:rsidP="00177F32">
      <w:pPr>
        <w:pStyle w:val="ListParagraph"/>
        <w:jc w:val="both"/>
        <w:rPr>
          <w:rFonts w:ascii="Calibri" w:hAnsi="Calibri"/>
          <w:b/>
          <w:sz w:val="28"/>
          <w:szCs w:val="28"/>
        </w:rPr>
      </w:pPr>
    </w:p>
    <w:p w:rsidR="00177F32" w:rsidRDefault="00177F32" w:rsidP="00177F32">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UCC/State Outcomes met by this course:</w:t>
      </w:r>
    </w:p>
    <w:p w:rsidR="00177F32" w:rsidRPr="007B2802" w:rsidRDefault="00177F32" w:rsidP="00177F32">
      <w:pPr>
        <w:autoSpaceDE w:val="0"/>
        <w:autoSpaceDN w:val="0"/>
        <w:adjustRightInd w:val="0"/>
        <w:rPr>
          <w:rFonts w:asciiTheme="minorHAnsi" w:hAnsiTheme="minorHAnsi" w:cs="Calibri-BoldItalic"/>
          <w:b/>
          <w:bCs/>
          <w:i/>
          <w:iCs/>
          <w:color w:val="303030"/>
        </w:rPr>
      </w:pPr>
      <w:r w:rsidRPr="007B2802">
        <w:rPr>
          <w:rFonts w:asciiTheme="minorHAnsi" w:hAnsiTheme="minorHAnsi" w:cs="Calibri-Bold"/>
          <w:b/>
          <w:bCs/>
          <w:color w:val="303030"/>
        </w:rPr>
        <w:t xml:space="preserve">3. </w:t>
      </w:r>
      <w:r w:rsidRPr="007B2802">
        <w:rPr>
          <w:rFonts w:asciiTheme="minorHAnsi" w:hAnsiTheme="minorHAnsi" w:cs="Calibri-BoldItalic"/>
          <w:b/>
          <w:bCs/>
          <w:i/>
          <w:iCs/>
          <w:color w:val="303030"/>
        </w:rPr>
        <w:t>Quantitative Reasoning</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3.1</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Interpret</w:t>
      </w:r>
      <w:proofErr w:type="gramEnd"/>
      <w:r w:rsidRPr="007B2802">
        <w:rPr>
          <w:rFonts w:asciiTheme="minorHAnsi" w:hAnsiTheme="minorHAnsi" w:cs="Calibri"/>
          <w:color w:val="303030"/>
        </w:rPr>
        <w:t xml:space="preserve"> information that has been presented in mathematical form (e.g. with</w:t>
      </w:r>
    </w:p>
    <w:p w:rsidR="00177F32" w:rsidRPr="007B2802" w:rsidRDefault="00177F32" w:rsidP="00177F32">
      <w:pPr>
        <w:autoSpaceDE w:val="0"/>
        <w:autoSpaceDN w:val="0"/>
        <w:adjustRightInd w:val="0"/>
        <w:rPr>
          <w:rFonts w:asciiTheme="minorHAnsi" w:hAnsiTheme="minorHAnsi" w:cs="Calibri"/>
          <w:color w:val="303030"/>
        </w:rPr>
      </w:pPr>
      <w:proofErr w:type="gramStart"/>
      <w:r w:rsidRPr="007B2802">
        <w:rPr>
          <w:rFonts w:asciiTheme="minorHAnsi" w:hAnsiTheme="minorHAnsi" w:cs="Calibri"/>
          <w:color w:val="303030"/>
        </w:rPr>
        <w:t>functions</w:t>
      </w:r>
      <w:proofErr w:type="gramEnd"/>
      <w:r w:rsidRPr="007B2802">
        <w:rPr>
          <w:rFonts w:asciiTheme="minorHAnsi" w:hAnsiTheme="minorHAnsi" w:cs="Calibri"/>
          <w:color w:val="303030"/>
        </w:rPr>
        <w:t>, equations, graphs, diagrams, tables, words, geometric figures).</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3.2</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Represent</w:t>
      </w:r>
      <w:proofErr w:type="gramEnd"/>
      <w:r w:rsidRPr="007B2802">
        <w:rPr>
          <w:rFonts w:asciiTheme="minorHAnsi" w:hAnsiTheme="minorHAnsi" w:cs="Calibri"/>
          <w:color w:val="303030"/>
        </w:rPr>
        <w:t xml:space="preserve"> information/data in mathematical form as appropriate (e.g. with functions,</w:t>
      </w:r>
    </w:p>
    <w:p w:rsidR="00177F32" w:rsidRPr="007B2802" w:rsidRDefault="00177F32" w:rsidP="00177F32">
      <w:pPr>
        <w:autoSpaceDE w:val="0"/>
        <w:autoSpaceDN w:val="0"/>
        <w:adjustRightInd w:val="0"/>
        <w:rPr>
          <w:rFonts w:asciiTheme="minorHAnsi" w:hAnsiTheme="minorHAnsi" w:cs="Calibri"/>
          <w:color w:val="303030"/>
        </w:rPr>
      </w:pPr>
      <w:proofErr w:type="gramStart"/>
      <w:r w:rsidRPr="007B2802">
        <w:rPr>
          <w:rFonts w:asciiTheme="minorHAnsi" w:hAnsiTheme="minorHAnsi" w:cs="Calibri"/>
          <w:color w:val="303030"/>
        </w:rPr>
        <w:t>equations</w:t>
      </w:r>
      <w:proofErr w:type="gramEnd"/>
      <w:r w:rsidRPr="007B2802">
        <w:rPr>
          <w:rFonts w:asciiTheme="minorHAnsi" w:hAnsiTheme="minorHAnsi" w:cs="Calibri"/>
          <w:color w:val="303030"/>
        </w:rPr>
        <w:t>, graphs, diagrams, tables, words, geometric figures).</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3.3</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Demonstrate</w:t>
      </w:r>
      <w:proofErr w:type="gramEnd"/>
      <w:r w:rsidRPr="007B2802">
        <w:rPr>
          <w:rFonts w:asciiTheme="minorHAnsi" w:hAnsiTheme="minorHAnsi" w:cs="Calibri"/>
          <w:color w:val="303030"/>
        </w:rPr>
        <w:t xml:space="preserve"> skill in carrying out mathematical (e.g. algebraic, geometric, logical, statistical) procedures flexibly, accurately, and efficiently to solve problems.</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3.4</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Analyze</w:t>
      </w:r>
      <w:proofErr w:type="gramEnd"/>
      <w:r w:rsidRPr="007B2802">
        <w:rPr>
          <w:rFonts w:asciiTheme="minorHAnsi" w:hAnsiTheme="minorHAnsi" w:cs="Calibri"/>
          <w:color w:val="303030"/>
        </w:rPr>
        <w:t xml:space="preserve"> mathematical arguments, determining whether stated conclusions can be inferred.</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3.5</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Communicate</w:t>
      </w:r>
      <w:proofErr w:type="gramEnd"/>
      <w:r w:rsidRPr="007B2802">
        <w:rPr>
          <w:rFonts w:asciiTheme="minorHAnsi" w:hAnsiTheme="minorHAnsi" w:cs="Calibri"/>
          <w:color w:val="303030"/>
        </w:rPr>
        <w:t xml:space="preserve"> which assumptions have been made in the solution process.</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3.6</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Analyze</w:t>
      </w:r>
      <w:proofErr w:type="gramEnd"/>
      <w:r w:rsidRPr="007B2802">
        <w:rPr>
          <w:rFonts w:asciiTheme="minorHAnsi" w:hAnsiTheme="minorHAnsi" w:cs="Calibri"/>
          <w:color w:val="303030"/>
        </w:rPr>
        <w:t xml:space="preserve"> mathematical results in order to determine the reasonableness of the solution.</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3.7</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Cite</w:t>
      </w:r>
      <w:proofErr w:type="gramEnd"/>
      <w:r w:rsidRPr="007B2802">
        <w:rPr>
          <w:rFonts w:asciiTheme="minorHAnsi" w:hAnsiTheme="minorHAnsi" w:cs="Calibri"/>
          <w:color w:val="303030"/>
        </w:rPr>
        <w:t xml:space="preserve"> the limitations of the process where applicable.</w:t>
      </w:r>
    </w:p>
    <w:p w:rsidR="00177F3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3.8</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Clearly</w:t>
      </w:r>
      <w:proofErr w:type="gramEnd"/>
      <w:r w:rsidRPr="007B2802">
        <w:rPr>
          <w:rFonts w:asciiTheme="minorHAnsi" w:hAnsiTheme="minorHAnsi" w:cs="Calibri"/>
          <w:color w:val="303030"/>
        </w:rPr>
        <w:t xml:space="preserve"> explain the representation, solution, and interpretation of the math problem.</w:t>
      </w:r>
    </w:p>
    <w:p w:rsidR="00177F32" w:rsidRDefault="00177F32" w:rsidP="00177F32">
      <w:pPr>
        <w:jc w:val="both"/>
        <w:rPr>
          <w:rFonts w:ascii="Calibri" w:hAnsi="Calibri"/>
          <w:b/>
          <w:sz w:val="28"/>
          <w:szCs w:val="28"/>
        </w:rPr>
      </w:pPr>
    </w:p>
    <w:p w:rsidR="00177F32" w:rsidRDefault="00177F32" w:rsidP="00177F32">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Course Outcomes</w:t>
      </w:r>
    </w:p>
    <w:p w:rsidR="00177F32" w:rsidRPr="00164705" w:rsidRDefault="00177F32" w:rsidP="00177F32">
      <w:pPr>
        <w:autoSpaceDE w:val="0"/>
        <w:autoSpaceDN w:val="0"/>
        <w:adjustRightInd w:val="0"/>
        <w:rPr>
          <w:rFonts w:asciiTheme="minorHAnsi" w:hAnsiTheme="minorHAnsi" w:cs="Calibri"/>
        </w:rPr>
      </w:pPr>
      <w:r w:rsidRPr="00164705">
        <w:rPr>
          <w:rFonts w:asciiTheme="minorHAnsi" w:hAnsiTheme="minorHAnsi" w:cs="Calibri"/>
        </w:rPr>
        <w:t>Students will be able to</w:t>
      </w:r>
    </w:p>
    <w:p w:rsidR="00177F32" w:rsidRPr="00164705" w:rsidRDefault="00164705" w:rsidP="00177F32">
      <w:pPr>
        <w:pStyle w:val="ListParagraph"/>
        <w:numPr>
          <w:ilvl w:val="0"/>
          <w:numId w:val="19"/>
        </w:numPr>
        <w:autoSpaceDE w:val="0"/>
        <w:autoSpaceDN w:val="0"/>
        <w:adjustRightInd w:val="0"/>
        <w:rPr>
          <w:rFonts w:asciiTheme="minorHAnsi" w:hAnsiTheme="minorHAnsi" w:cs="Calibri"/>
        </w:rPr>
      </w:pPr>
      <w:r>
        <w:rPr>
          <w:rFonts w:asciiTheme="minorHAnsi" w:hAnsiTheme="minorHAnsi" w:cs="Calibri"/>
        </w:rPr>
        <w:t>Evaluate partial derivatives of multivariate functions</w:t>
      </w:r>
    </w:p>
    <w:p w:rsidR="00177F32" w:rsidRPr="00164705" w:rsidRDefault="00164705" w:rsidP="00177F32">
      <w:pPr>
        <w:pStyle w:val="ListParagraph"/>
        <w:numPr>
          <w:ilvl w:val="0"/>
          <w:numId w:val="19"/>
        </w:numPr>
        <w:autoSpaceDE w:val="0"/>
        <w:autoSpaceDN w:val="0"/>
        <w:adjustRightInd w:val="0"/>
        <w:rPr>
          <w:rFonts w:asciiTheme="minorHAnsi" w:hAnsiTheme="minorHAnsi" w:cs="Calibri"/>
        </w:rPr>
      </w:pPr>
      <w:r>
        <w:rPr>
          <w:rFonts w:asciiTheme="minorHAnsi" w:hAnsiTheme="minorHAnsi" w:cs="Calibri"/>
        </w:rPr>
        <w:t xml:space="preserve">Find relative </w:t>
      </w:r>
      <w:proofErr w:type="spellStart"/>
      <w:r>
        <w:rPr>
          <w:rFonts w:asciiTheme="minorHAnsi" w:hAnsiTheme="minorHAnsi" w:cs="Calibri"/>
        </w:rPr>
        <w:t>extrema</w:t>
      </w:r>
      <w:proofErr w:type="spellEnd"/>
    </w:p>
    <w:p w:rsidR="00177F32" w:rsidRPr="00164705" w:rsidRDefault="00164705" w:rsidP="00177F32">
      <w:pPr>
        <w:pStyle w:val="ListParagraph"/>
        <w:numPr>
          <w:ilvl w:val="0"/>
          <w:numId w:val="19"/>
        </w:numPr>
        <w:autoSpaceDE w:val="0"/>
        <w:autoSpaceDN w:val="0"/>
        <w:adjustRightInd w:val="0"/>
        <w:rPr>
          <w:rFonts w:asciiTheme="minorHAnsi" w:hAnsiTheme="minorHAnsi" w:cs="Calibri"/>
        </w:rPr>
      </w:pPr>
      <w:r>
        <w:rPr>
          <w:rFonts w:asciiTheme="minorHAnsi" w:hAnsiTheme="minorHAnsi" w:cs="Calibri"/>
        </w:rPr>
        <w:t>Solve integration problems</w:t>
      </w:r>
    </w:p>
    <w:p w:rsidR="00177F32" w:rsidRDefault="00164705" w:rsidP="00177F32">
      <w:pPr>
        <w:pStyle w:val="ListParagraph"/>
        <w:numPr>
          <w:ilvl w:val="0"/>
          <w:numId w:val="19"/>
        </w:numPr>
        <w:autoSpaceDE w:val="0"/>
        <w:autoSpaceDN w:val="0"/>
        <w:adjustRightInd w:val="0"/>
        <w:rPr>
          <w:rFonts w:asciiTheme="minorHAnsi" w:hAnsiTheme="minorHAnsi" w:cs="Calibri"/>
        </w:rPr>
      </w:pPr>
      <w:r>
        <w:rPr>
          <w:rFonts w:asciiTheme="minorHAnsi" w:hAnsiTheme="minorHAnsi" w:cs="Calibri"/>
        </w:rPr>
        <w:t>Apply integration techniques to solve continuous money flow problems</w:t>
      </w:r>
    </w:p>
    <w:p w:rsidR="00164705" w:rsidRDefault="00164705" w:rsidP="00177F32">
      <w:pPr>
        <w:pStyle w:val="ListParagraph"/>
        <w:numPr>
          <w:ilvl w:val="0"/>
          <w:numId w:val="19"/>
        </w:numPr>
        <w:autoSpaceDE w:val="0"/>
        <w:autoSpaceDN w:val="0"/>
        <w:adjustRightInd w:val="0"/>
        <w:rPr>
          <w:rFonts w:asciiTheme="minorHAnsi" w:hAnsiTheme="minorHAnsi" w:cs="Calibri"/>
        </w:rPr>
      </w:pPr>
      <w:r>
        <w:rPr>
          <w:rFonts w:asciiTheme="minorHAnsi" w:hAnsiTheme="minorHAnsi" w:cs="Calibri"/>
        </w:rPr>
        <w:t>Analyze and solve applied problems involving improper integrals</w:t>
      </w:r>
    </w:p>
    <w:p w:rsidR="00164705" w:rsidRDefault="00164705" w:rsidP="00177F32">
      <w:pPr>
        <w:pStyle w:val="ListParagraph"/>
        <w:numPr>
          <w:ilvl w:val="0"/>
          <w:numId w:val="19"/>
        </w:numPr>
        <w:autoSpaceDE w:val="0"/>
        <w:autoSpaceDN w:val="0"/>
        <w:adjustRightInd w:val="0"/>
        <w:rPr>
          <w:rFonts w:asciiTheme="minorHAnsi" w:hAnsiTheme="minorHAnsi" w:cs="Calibri"/>
        </w:rPr>
      </w:pPr>
      <w:r>
        <w:rPr>
          <w:rFonts w:asciiTheme="minorHAnsi" w:hAnsiTheme="minorHAnsi" w:cs="Calibri"/>
        </w:rPr>
        <w:t>Analyze elementary differential equations</w:t>
      </w:r>
    </w:p>
    <w:p w:rsidR="00164705" w:rsidRDefault="00164705" w:rsidP="00177F32">
      <w:pPr>
        <w:pStyle w:val="ListParagraph"/>
        <w:numPr>
          <w:ilvl w:val="0"/>
          <w:numId w:val="19"/>
        </w:numPr>
        <w:autoSpaceDE w:val="0"/>
        <w:autoSpaceDN w:val="0"/>
        <w:adjustRightInd w:val="0"/>
        <w:rPr>
          <w:rFonts w:asciiTheme="minorHAnsi" w:hAnsiTheme="minorHAnsi" w:cs="Calibri"/>
        </w:rPr>
      </w:pPr>
      <w:r>
        <w:rPr>
          <w:rFonts w:asciiTheme="minorHAnsi" w:hAnsiTheme="minorHAnsi" w:cs="Calibri"/>
        </w:rPr>
        <w:t>Analyze geometric series</w:t>
      </w:r>
    </w:p>
    <w:p w:rsidR="00164705" w:rsidRPr="00164705" w:rsidRDefault="00164705" w:rsidP="00177F32">
      <w:pPr>
        <w:pStyle w:val="ListParagraph"/>
        <w:numPr>
          <w:ilvl w:val="0"/>
          <w:numId w:val="19"/>
        </w:numPr>
        <w:autoSpaceDE w:val="0"/>
        <w:autoSpaceDN w:val="0"/>
        <w:adjustRightInd w:val="0"/>
        <w:rPr>
          <w:rFonts w:asciiTheme="minorHAnsi" w:hAnsiTheme="minorHAnsi" w:cs="Calibri"/>
        </w:rPr>
      </w:pPr>
      <w:r>
        <w:rPr>
          <w:rFonts w:asciiTheme="minorHAnsi" w:hAnsiTheme="minorHAnsi" w:cs="Calibri"/>
        </w:rPr>
        <w:t xml:space="preserve">Determine a Taylor polynomial of degree </w:t>
      </w:r>
      <w:proofErr w:type="spellStart"/>
      <w:r>
        <w:rPr>
          <w:rFonts w:asciiTheme="minorHAnsi" w:hAnsiTheme="minorHAnsi" w:cs="Calibri"/>
        </w:rPr>
        <w:t>n</w:t>
      </w:r>
      <w:proofErr w:type="spellEnd"/>
      <w:r>
        <w:rPr>
          <w:rFonts w:asciiTheme="minorHAnsi" w:hAnsiTheme="minorHAnsi" w:cs="Calibri"/>
        </w:rPr>
        <w:t xml:space="preserve"> for a given function</w:t>
      </w:r>
    </w:p>
    <w:p w:rsidR="00177F32" w:rsidRPr="00164705" w:rsidRDefault="00177F32" w:rsidP="00177F32">
      <w:pPr>
        <w:autoSpaceDE w:val="0"/>
        <w:autoSpaceDN w:val="0"/>
        <w:adjustRightInd w:val="0"/>
        <w:rPr>
          <w:rFonts w:asciiTheme="minorHAnsi" w:hAnsiTheme="minorHAnsi" w:cs="Calibri"/>
        </w:rPr>
      </w:pPr>
    </w:p>
    <w:p w:rsidR="00177F32" w:rsidRPr="00164705" w:rsidRDefault="00177F32" w:rsidP="00177F32">
      <w:pPr>
        <w:numPr>
          <w:ilvl w:val="0"/>
          <w:numId w:val="16"/>
        </w:numPr>
        <w:tabs>
          <w:tab w:val="clear" w:pos="720"/>
          <w:tab w:val="num" w:pos="0"/>
        </w:tabs>
        <w:ind w:hanging="1440"/>
        <w:jc w:val="both"/>
        <w:rPr>
          <w:rFonts w:ascii="Calibri" w:hAnsi="Calibri"/>
          <w:b/>
          <w:sz w:val="28"/>
          <w:szCs w:val="28"/>
        </w:rPr>
      </w:pPr>
      <w:r w:rsidRPr="00164705">
        <w:rPr>
          <w:rFonts w:ascii="Calibri" w:hAnsi="Calibri"/>
          <w:b/>
          <w:sz w:val="28"/>
          <w:szCs w:val="28"/>
        </w:rPr>
        <w:t>Course Content</w:t>
      </w:r>
    </w:p>
    <w:p w:rsidR="00EC3CC6" w:rsidRPr="00EC3CC6" w:rsidRDefault="00EC3CC6" w:rsidP="00177F32">
      <w:pPr>
        <w:tabs>
          <w:tab w:val="left" w:pos="360"/>
        </w:tabs>
        <w:jc w:val="both"/>
        <w:rPr>
          <w:rFonts w:ascii="Calibri" w:hAnsi="Calibri"/>
          <w:b/>
          <w:u w:val="single"/>
        </w:rPr>
      </w:pPr>
      <w:r w:rsidRPr="00EC3CC6">
        <w:rPr>
          <w:rFonts w:ascii="Calibri" w:hAnsi="Calibri"/>
          <w:b/>
          <w:u w:val="single"/>
        </w:rPr>
        <w:t>Multivariable Calculus</w:t>
      </w:r>
    </w:p>
    <w:p w:rsidR="00177F32" w:rsidRPr="00164705" w:rsidRDefault="00177F32" w:rsidP="00177F32">
      <w:pPr>
        <w:tabs>
          <w:tab w:val="left" w:pos="360"/>
        </w:tabs>
        <w:jc w:val="both"/>
        <w:rPr>
          <w:rFonts w:ascii="Calibri" w:hAnsi="Calibri"/>
        </w:rPr>
      </w:pPr>
      <w:r w:rsidRPr="00164705">
        <w:rPr>
          <w:rFonts w:ascii="Calibri" w:hAnsi="Calibri"/>
        </w:rPr>
        <w:lastRenderedPageBreak/>
        <w:t>At the completion of this unit, successful students will be able to:</w:t>
      </w:r>
    </w:p>
    <w:p w:rsidR="00164705" w:rsidRPr="00164705" w:rsidRDefault="00164705" w:rsidP="00164705">
      <w:pPr>
        <w:pStyle w:val="ListParagraph"/>
        <w:numPr>
          <w:ilvl w:val="1"/>
          <w:numId w:val="16"/>
        </w:numPr>
        <w:tabs>
          <w:tab w:val="left" w:pos="360"/>
        </w:tabs>
        <w:jc w:val="both"/>
        <w:rPr>
          <w:rFonts w:ascii="Calibri" w:hAnsi="Calibri"/>
        </w:rPr>
      </w:pPr>
      <w:r w:rsidRPr="00164705">
        <w:rPr>
          <w:rFonts w:ascii="Calibri" w:hAnsi="Calibri"/>
        </w:rPr>
        <w:t>Apply the differentiation techniques of MATH 115</w:t>
      </w:r>
      <w:r w:rsidR="00EC3CC6">
        <w:rPr>
          <w:rFonts w:ascii="Calibri" w:hAnsi="Calibri"/>
        </w:rPr>
        <w:t>.</w:t>
      </w:r>
    </w:p>
    <w:p w:rsidR="00164705" w:rsidRDefault="00164705" w:rsidP="00164705">
      <w:pPr>
        <w:pStyle w:val="ListParagraph"/>
        <w:numPr>
          <w:ilvl w:val="1"/>
          <w:numId w:val="16"/>
        </w:numPr>
        <w:tabs>
          <w:tab w:val="left" w:pos="360"/>
        </w:tabs>
        <w:jc w:val="both"/>
        <w:rPr>
          <w:rFonts w:ascii="Calibri" w:hAnsi="Calibri"/>
        </w:rPr>
      </w:pPr>
      <w:r>
        <w:rPr>
          <w:rFonts w:ascii="Calibri" w:hAnsi="Calibri"/>
        </w:rPr>
        <w:t>Find a function value for a function of several variables</w:t>
      </w:r>
      <w:r w:rsidR="00EC3CC6">
        <w:rPr>
          <w:rFonts w:ascii="Calibri" w:hAnsi="Calibri"/>
        </w:rPr>
        <w:t>.</w:t>
      </w:r>
    </w:p>
    <w:p w:rsidR="00164705" w:rsidRDefault="00164705" w:rsidP="00164705">
      <w:pPr>
        <w:pStyle w:val="ListParagraph"/>
        <w:numPr>
          <w:ilvl w:val="1"/>
          <w:numId w:val="16"/>
        </w:numPr>
        <w:tabs>
          <w:tab w:val="left" w:pos="360"/>
        </w:tabs>
        <w:jc w:val="both"/>
        <w:rPr>
          <w:rFonts w:ascii="Calibri" w:hAnsi="Calibri"/>
        </w:rPr>
      </w:pPr>
      <w:r>
        <w:rPr>
          <w:rFonts w:ascii="Calibri" w:hAnsi="Calibri"/>
        </w:rPr>
        <w:t>Find the partial derivatives of a given function</w:t>
      </w:r>
      <w:r w:rsidR="00EC3CC6">
        <w:rPr>
          <w:rFonts w:ascii="Calibri" w:hAnsi="Calibri"/>
        </w:rPr>
        <w:t>.</w:t>
      </w:r>
    </w:p>
    <w:p w:rsidR="00164705" w:rsidRDefault="00164705" w:rsidP="00164705">
      <w:pPr>
        <w:pStyle w:val="ListParagraph"/>
        <w:numPr>
          <w:ilvl w:val="1"/>
          <w:numId w:val="16"/>
        </w:numPr>
        <w:tabs>
          <w:tab w:val="left" w:pos="360"/>
        </w:tabs>
        <w:jc w:val="both"/>
        <w:rPr>
          <w:rFonts w:ascii="Calibri" w:hAnsi="Calibri"/>
        </w:rPr>
      </w:pPr>
      <w:r>
        <w:rPr>
          <w:rFonts w:ascii="Calibri" w:hAnsi="Calibri"/>
        </w:rPr>
        <w:t>Evaluate the partial derivatives of a given function</w:t>
      </w:r>
      <w:r w:rsidR="00EC3CC6">
        <w:rPr>
          <w:rFonts w:ascii="Calibri" w:hAnsi="Calibri"/>
        </w:rPr>
        <w:t>.</w:t>
      </w:r>
    </w:p>
    <w:p w:rsidR="00164705" w:rsidRDefault="00164705" w:rsidP="00164705">
      <w:pPr>
        <w:pStyle w:val="ListParagraph"/>
        <w:numPr>
          <w:ilvl w:val="1"/>
          <w:numId w:val="16"/>
        </w:numPr>
        <w:tabs>
          <w:tab w:val="left" w:pos="360"/>
        </w:tabs>
        <w:jc w:val="both"/>
        <w:rPr>
          <w:rFonts w:ascii="Calibri" w:hAnsi="Calibri"/>
        </w:rPr>
      </w:pPr>
      <w:r>
        <w:rPr>
          <w:rFonts w:ascii="Calibri" w:hAnsi="Calibri"/>
        </w:rPr>
        <w:t>Find the four second-order partial derivatives of a function</w:t>
      </w:r>
      <w:r w:rsidR="00EC3CC6">
        <w:rPr>
          <w:rFonts w:ascii="Calibri" w:hAnsi="Calibri"/>
        </w:rPr>
        <w:t>.</w:t>
      </w:r>
    </w:p>
    <w:p w:rsidR="00177F32" w:rsidRDefault="00EC3CC6" w:rsidP="00164705">
      <w:pPr>
        <w:pStyle w:val="ListParagraph"/>
        <w:numPr>
          <w:ilvl w:val="1"/>
          <w:numId w:val="16"/>
        </w:numPr>
        <w:tabs>
          <w:tab w:val="left" w:pos="360"/>
        </w:tabs>
        <w:jc w:val="both"/>
        <w:rPr>
          <w:rFonts w:ascii="Calibri" w:hAnsi="Calibri"/>
        </w:rPr>
      </w:pPr>
      <w:r>
        <w:rPr>
          <w:rFonts w:ascii="Calibri" w:hAnsi="Calibri"/>
        </w:rPr>
        <w:t>Find the relative maximum and minimum values of a function of two variables.</w:t>
      </w:r>
    </w:p>
    <w:p w:rsidR="00EC3CC6" w:rsidRDefault="00EC3CC6" w:rsidP="00E6351C">
      <w:pPr>
        <w:pStyle w:val="ListParagraph"/>
        <w:numPr>
          <w:ilvl w:val="1"/>
          <w:numId w:val="16"/>
        </w:numPr>
        <w:tabs>
          <w:tab w:val="left" w:pos="360"/>
        </w:tabs>
        <w:jc w:val="both"/>
        <w:rPr>
          <w:rFonts w:ascii="Calibri" w:hAnsi="Calibri"/>
        </w:rPr>
      </w:pPr>
      <w:r w:rsidRPr="00EC3CC6">
        <w:rPr>
          <w:rFonts w:ascii="Calibri" w:hAnsi="Calibri"/>
        </w:rPr>
        <w:t xml:space="preserve">Compute the total differential </w:t>
      </w:r>
      <w:r>
        <w:rPr>
          <w:rFonts w:ascii="Calibri" w:hAnsi="Calibri"/>
        </w:rPr>
        <w:t>of a multivariable function of two or more variables.</w:t>
      </w:r>
    </w:p>
    <w:p w:rsidR="00EC3CC6" w:rsidRDefault="00EC3CC6" w:rsidP="00EC3CC6">
      <w:pPr>
        <w:pStyle w:val="ListParagraph"/>
        <w:numPr>
          <w:ilvl w:val="1"/>
          <w:numId w:val="16"/>
        </w:numPr>
        <w:tabs>
          <w:tab w:val="left" w:pos="360"/>
        </w:tabs>
        <w:jc w:val="both"/>
        <w:rPr>
          <w:rFonts w:ascii="Calibri" w:hAnsi="Calibri"/>
        </w:rPr>
      </w:pPr>
      <w:r w:rsidRPr="00EC3CC6">
        <w:rPr>
          <w:rFonts w:ascii="Calibri" w:hAnsi="Calibri"/>
        </w:rPr>
        <w:t>Use the total di</w:t>
      </w:r>
      <w:r>
        <w:rPr>
          <w:rFonts w:ascii="Calibri" w:hAnsi="Calibri"/>
        </w:rPr>
        <w:t xml:space="preserve">fferential </w:t>
      </w:r>
      <w:r>
        <w:rPr>
          <w:rFonts w:ascii="Calibri" w:hAnsi="Calibri"/>
        </w:rPr>
        <w:t>of a multivariable function to approximate actual changes in the function corresponding to changes in the independent variable.</w:t>
      </w:r>
    </w:p>
    <w:p w:rsidR="00EC3CC6" w:rsidRDefault="00EC3CC6" w:rsidP="00E6351C">
      <w:pPr>
        <w:pStyle w:val="ListParagraph"/>
        <w:numPr>
          <w:ilvl w:val="1"/>
          <w:numId w:val="16"/>
        </w:numPr>
        <w:tabs>
          <w:tab w:val="left" w:pos="360"/>
        </w:tabs>
        <w:jc w:val="both"/>
        <w:rPr>
          <w:rFonts w:ascii="Calibri" w:hAnsi="Calibri"/>
        </w:rPr>
      </w:pPr>
      <w:r>
        <w:rPr>
          <w:rFonts w:ascii="Calibri" w:hAnsi="Calibri"/>
        </w:rPr>
        <w:t>Find a maximum or minimum value of a given function subject to a given constraint, using the method of LaGrange multipliers.</w:t>
      </w:r>
    </w:p>
    <w:p w:rsidR="00EC3CC6" w:rsidRPr="00EC3CC6" w:rsidRDefault="00EC3CC6" w:rsidP="00E6351C">
      <w:pPr>
        <w:pStyle w:val="ListParagraph"/>
        <w:numPr>
          <w:ilvl w:val="1"/>
          <w:numId w:val="16"/>
        </w:numPr>
        <w:tabs>
          <w:tab w:val="left" w:pos="360"/>
        </w:tabs>
        <w:jc w:val="both"/>
        <w:rPr>
          <w:rFonts w:ascii="Calibri" w:hAnsi="Calibri"/>
        </w:rPr>
      </w:pPr>
      <w:r>
        <w:rPr>
          <w:rFonts w:ascii="Calibri" w:hAnsi="Calibri"/>
        </w:rPr>
        <w:t>Analyze and solve applied problems involving LaGrange multipliers.</w:t>
      </w:r>
    </w:p>
    <w:p w:rsidR="00177F32" w:rsidRPr="00164705" w:rsidRDefault="00177F32" w:rsidP="00177F32">
      <w:pPr>
        <w:tabs>
          <w:tab w:val="left" w:pos="360"/>
        </w:tabs>
        <w:jc w:val="both"/>
        <w:rPr>
          <w:rFonts w:ascii="Calibri" w:hAnsi="Calibri"/>
          <w:b/>
          <w:u w:val="single"/>
        </w:rPr>
      </w:pPr>
      <w:r w:rsidRPr="00164705">
        <w:rPr>
          <w:rFonts w:ascii="Calibri" w:hAnsi="Calibri"/>
          <w:b/>
          <w:u w:val="single"/>
        </w:rPr>
        <w:t xml:space="preserve">Differentiation </w:t>
      </w:r>
    </w:p>
    <w:p w:rsidR="00177F32" w:rsidRPr="00164705" w:rsidRDefault="00177F32" w:rsidP="00177F32">
      <w:pPr>
        <w:tabs>
          <w:tab w:val="left" w:pos="360"/>
        </w:tabs>
        <w:jc w:val="both"/>
        <w:rPr>
          <w:rFonts w:ascii="Calibri" w:hAnsi="Calibri"/>
        </w:rPr>
      </w:pPr>
      <w:r w:rsidRPr="00164705">
        <w:rPr>
          <w:rFonts w:ascii="Calibri" w:hAnsi="Calibri"/>
        </w:rPr>
        <w:t xml:space="preserve">At the completion of this unit, successful students will be able to: </w:t>
      </w:r>
    </w:p>
    <w:p w:rsidR="00177F32" w:rsidRDefault="00EC3CC6" w:rsidP="00EC3CC6">
      <w:pPr>
        <w:tabs>
          <w:tab w:val="left" w:pos="360"/>
        </w:tabs>
        <w:jc w:val="both"/>
        <w:rPr>
          <w:rFonts w:ascii="Calibri" w:hAnsi="Calibri"/>
        </w:rPr>
      </w:pPr>
      <w:r>
        <w:rPr>
          <w:rFonts w:ascii="Calibri" w:hAnsi="Calibri"/>
        </w:rPr>
        <w:t>1. Apply the integration techniques of MATH 115.</w:t>
      </w:r>
    </w:p>
    <w:p w:rsidR="00EC3CC6" w:rsidRDefault="00EC3CC6" w:rsidP="00EC3CC6">
      <w:pPr>
        <w:tabs>
          <w:tab w:val="left" w:pos="360"/>
        </w:tabs>
        <w:jc w:val="both"/>
        <w:rPr>
          <w:rFonts w:ascii="Calibri" w:hAnsi="Calibri"/>
        </w:rPr>
      </w:pPr>
      <w:r>
        <w:rPr>
          <w:rFonts w:ascii="Calibri" w:hAnsi="Calibri"/>
        </w:rPr>
        <w:t>2. Solve integration problems by the technique of integration by parts.</w:t>
      </w:r>
    </w:p>
    <w:p w:rsidR="00EC3CC6" w:rsidRDefault="00EC3CC6" w:rsidP="00EC3CC6">
      <w:pPr>
        <w:tabs>
          <w:tab w:val="left" w:pos="360"/>
        </w:tabs>
        <w:jc w:val="both"/>
        <w:rPr>
          <w:rFonts w:ascii="Calibri" w:hAnsi="Calibri"/>
        </w:rPr>
      </w:pPr>
      <w:r>
        <w:rPr>
          <w:rFonts w:ascii="Calibri" w:hAnsi="Calibri"/>
        </w:rPr>
        <w:t>3. Solve various application problems involving integration.</w:t>
      </w:r>
    </w:p>
    <w:p w:rsidR="00EC3CC6" w:rsidRDefault="00EC3CC6" w:rsidP="00EC3CC6">
      <w:pPr>
        <w:tabs>
          <w:tab w:val="left" w:pos="360"/>
        </w:tabs>
        <w:jc w:val="both"/>
        <w:rPr>
          <w:rFonts w:ascii="Calibri" w:hAnsi="Calibri"/>
        </w:rPr>
      </w:pPr>
      <w:r>
        <w:rPr>
          <w:rFonts w:ascii="Calibri" w:hAnsi="Calibri"/>
        </w:rPr>
        <w:t>4. Analyze and solve definite integral applications.</w:t>
      </w:r>
    </w:p>
    <w:p w:rsidR="00EC3CC6" w:rsidRDefault="00EC3CC6" w:rsidP="00EC3CC6">
      <w:pPr>
        <w:tabs>
          <w:tab w:val="left" w:pos="360"/>
        </w:tabs>
        <w:jc w:val="both"/>
        <w:rPr>
          <w:rFonts w:ascii="Calibri" w:hAnsi="Calibri"/>
        </w:rPr>
      </w:pPr>
      <w:r>
        <w:rPr>
          <w:rFonts w:ascii="Calibri" w:hAnsi="Calibri"/>
        </w:rPr>
        <w:t>5. Find the average value of a function.</w:t>
      </w:r>
    </w:p>
    <w:p w:rsidR="00EC3CC6" w:rsidRDefault="00EC3CC6" w:rsidP="00EC3CC6">
      <w:pPr>
        <w:tabs>
          <w:tab w:val="left" w:pos="360"/>
        </w:tabs>
        <w:jc w:val="both"/>
        <w:rPr>
          <w:rFonts w:ascii="Calibri" w:hAnsi="Calibri"/>
        </w:rPr>
      </w:pPr>
      <w:r>
        <w:rPr>
          <w:rFonts w:ascii="Calibri" w:hAnsi="Calibri"/>
        </w:rPr>
        <w:t>6. Use the disk method to find the volume of a solid of revolution.</w:t>
      </w:r>
    </w:p>
    <w:p w:rsidR="00EC3CC6" w:rsidRDefault="00EC3CC6" w:rsidP="00EC3CC6">
      <w:pPr>
        <w:tabs>
          <w:tab w:val="left" w:pos="360"/>
        </w:tabs>
        <w:jc w:val="both"/>
        <w:rPr>
          <w:rFonts w:ascii="Calibri" w:hAnsi="Calibri"/>
        </w:rPr>
      </w:pPr>
      <w:r>
        <w:rPr>
          <w:rFonts w:ascii="Calibri" w:hAnsi="Calibri"/>
        </w:rPr>
        <w:t>7. Analyze and solve problems dealing with continuous money flow.</w:t>
      </w:r>
    </w:p>
    <w:p w:rsidR="00EC3CC6" w:rsidRDefault="00EC3CC6" w:rsidP="00EC3CC6">
      <w:pPr>
        <w:tabs>
          <w:tab w:val="left" w:pos="360"/>
        </w:tabs>
        <w:jc w:val="both"/>
        <w:rPr>
          <w:rFonts w:ascii="Calibri" w:hAnsi="Calibri"/>
        </w:rPr>
      </w:pPr>
      <w:r>
        <w:rPr>
          <w:rFonts w:ascii="Calibri" w:hAnsi="Calibri"/>
        </w:rPr>
        <w:t>8. Use an integral table.</w:t>
      </w:r>
    </w:p>
    <w:p w:rsidR="00EC3CC6" w:rsidRDefault="00EC3CC6" w:rsidP="00EC3CC6">
      <w:pPr>
        <w:tabs>
          <w:tab w:val="left" w:pos="360"/>
        </w:tabs>
        <w:jc w:val="both"/>
        <w:rPr>
          <w:rFonts w:ascii="Calibri" w:hAnsi="Calibri"/>
        </w:rPr>
      </w:pPr>
      <w:r>
        <w:rPr>
          <w:rFonts w:ascii="Calibri" w:hAnsi="Calibri"/>
        </w:rPr>
        <w:t>9. Determine whether an improper integral is convergent or divergent, and</w:t>
      </w:r>
    </w:p>
    <w:p w:rsidR="00EC3CC6" w:rsidRDefault="00EC3CC6" w:rsidP="00EC3CC6">
      <w:pPr>
        <w:tabs>
          <w:tab w:val="left" w:pos="360"/>
        </w:tabs>
        <w:jc w:val="both"/>
        <w:rPr>
          <w:rFonts w:ascii="Calibri" w:hAnsi="Calibri"/>
        </w:rPr>
      </w:pPr>
      <w:r>
        <w:rPr>
          <w:rFonts w:ascii="Calibri" w:hAnsi="Calibri"/>
        </w:rPr>
        <w:t>10. Calculate its value if it converges.</w:t>
      </w:r>
    </w:p>
    <w:p w:rsidR="00EC3CC6" w:rsidRDefault="00EC3CC6" w:rsidP="00EC3CC6">
      <w:pPr>
        <w:tabs>
          <w:tab w:val="left" w:pos="360"/>
        </w:tabs>
        <w:jc w:val="both"/>
        <w:rPr>
          <w:rFonts w:ascii="Calibri" w:hAnsi="Calibri"/>
        </w:rPr>
      </w:pPr>
      <w:r>
        <w:rPr>
          <w:rFonts w:ascii="Calibri" w:hAnsi="Calibri"/>
        </w:rPr>
        <w:t>11. Analyze and solve applied problems involving improper integrals.</w:t>
      </w:r>
    </w:p>
    <w:p w:rsidR="00EC3CC6" w:rsidRDefault="00EC3CC6" w:rsidP="00EC3CC6">
      <w:pPr>
        <w:tabs>
          <w:tab w:val="left" w:pos="360"/>
        </w:tabs>
        <w:jc w:val="both"/>
        <w:rPr>
          <w:rFonts w:ascii="Calibri" w:hAnsi="Calibri"/>
        </w:rPr>
      </w:pPr>
      <w:r>
        <w:rPr>
          <w:rFonts w:ascii="Calibri" w:hAnsi="Calibri"/>
        </w:rPr>
        <w:t>12. Verify that a given function satisfies the property: ∫f(x</w:t>
      </w:r>
      <w:proofErr w:type="gramStart"/>
      <w:r>
        <w:rPr>
          <w:rFonts w:ascii="Calibri" w:hAnsi="Calibri"/>
        </w:rPr>
        <w:t>)dx</w:t>
      </w:r>
      <w:proofErr w:type="gramEnd"/>
      <w:r>
        <w:rPr>
          <w:rFonts w:ascii="Calibri" w:hAnsi="Calibri"/>
        </w:rPr>
        <w:t xml:space="preserve"> = 1 for a given probability density function.</w:t>
      </w:r>
    </w:p>
    <w:p w:rsidR="00EC3CC6" w:rsidRDefault="00EC3CC6" w:rsidP="00EC3CC6">
      <w:pPr>
        <w:tabs>
          <w:tab w:val="left" w:pos="360"/>
        </w:tabs>
        <w:jc w:val="both"/>
        <w:rPr>
          <w:rFonts w:ascii="Calibri" w:hAnsi="Calibri"/>
        </w:rPr>
      </w:pPr>
      <w:r>
        <w:rPr>
          <w:rFonts w:ascii="Calibri" w:hAnsi="Calibri"/>
        </w:rPr>
        <w:t>13. Find k such that a function like f(x) = kg(x) is a probability density function over an interval [a, b].</w:t>
      </w:r>
    </w:p>
    <w:p w:rsidR="00EC3CC6" w:rsidRPr="00164705" w:rsidRDefault="00EC3CC6" w:rsidP="00EC3CC6">
      <w:pPr>
        <w:tabs>
          <w:tab w:val="left" w:pos="360"/>
        </w:tabs>
        <w:jc w:val="both"/>
        <w:rPr>
          <w:rFonts w:ascii="Calibri" w:hAnsi="Calibri"/>
        </w:rPr>
      </w:pPr>
      <w:r>
        <w:rPr>
          <w:rFonts w:ascii="Calibri" w:hAnsi="Calibri"/>
        </w:rPr>
        <w:t>14. Use the Trapezoidal rule and Simpson’s rule for area approximation.</w:t>
      </w:r>
    </w:p>
    <w:p w:rsidR="00177F32" w:rsidRPr="00164705" w:rsidRDefault="00EC3CC6" w:rsidP="00EC3CC6">
      <w:pPr>
        <w:tabs>
          <w:tab w:val="left" w:pos="360"/>
          <w:tab w:val="left" w:pos="1830"/>
        </w:tabs>
        <w:jc w:val="both"/>
        <w:rPr>
          <w:rFonts w:ascii="Calibri" w:hAnsi="Calibri"/>
        </w:rPr>
      </w:pPr>
      <w:r>
        <w:rPr>
          <w:rFonts w:ascii="Calibri" w:hAnsi="Calibri"/>
          <w:b/>
          <w:u w:val="single"/>
        </w:rPr>
        <w:t>Differential Equations</w:t>
      </w:r>
    </w:p>
    <w:p w:rsidR="00177F32" w:rsidRPr="00164705" w:rsidRDefault="00177F32" w:rsidP="00177F32">
      <w:pPr>
        <w:tabs>
          <w:tab w:val="left" w:pos="360"/>
        </w:tabs>
        <w:jc w:val="both"/>
        <w:rPr>
          <w:rFonts w:ascii="Calibri" w:hAnsi="Calibri"/>
        </w:rPr>
      </w:pPr>
      <w:r w:rsidRPr="00164705">
        <w:rPr>
          <w:rFonts w:ascii="Calibri" w:hAnsi="Calibri"/>
        </w:rPr>
        <w:t xml:space="preserve">At the completion of this unit, successful students will be able to: </w:t>
      </w:r>
    </w:p>
    <w:p w:rsidR="00EC3CC6" w:rsidRDefault="00EC3CC6" w:rsidP="00EC3CC6">
      <w:pPr>
        <w:tabs>
          <w:tab w:val="left" w:pos="360"/>
        </w:tabs>
        <w:jc w:val="both"/>
        <w:rPr>
          <w:rFonts w:ascii="Calibri" w:hAnsi="Calibri"/>
        </w:rPr>
      </w:pPr>
      <w:r>
        <w:rPr>
          <w:rFonts w:ascii="Calibri" w:hAnsi="Calibri"/>
        </w:rPr>
        <w:t>1. Solve elementary differential equations, giving both general and particular solutions.</w:t>
      </w:r>
    </w:p>
    <w:p w:rsidR="00EC3CC6" w:rsidRDefault="00EC3CC6" w:rsidP="00EC3CC6">
      <w:pPr>
        <w:tabs>
          <w:tab w:val="left" w:pos="360"/>
        </w:tabs>
        <w:jc w:val="both"/>
        <w:rPr>
          <w:rFonts w:ascii="Calibri" w:hAnsi="Calibri"/>
        </w:rPr>
      </w:pPr>
      <w:r>
        <w:rPr>
          <w:rFonts w:ascii="Calibri" w:hAnsi="Calibri"/>
        </w:rPr>
        <w:t xml:space="preserve">2. Solve elementary differential equations given a condition </w:t>
      </w:r>
      <w:proofErr w:type="gramStart"/>
      <w:r>
        <w:rPr>
          <w:rFonts w:ascii="Calibri" w:hAnsi="Calibri"/>
        </w:rPr>
        <w:t>f(</w:t>
      </w:r>
      <w:proofErr w:type="gramEnd"/>
      <w:r>
        <w:rPr>
          <w:rFonts w:ascii="Calibri" w:hAnsi="Calibri"/>
        </w:rPr>
        <w:t>a) = b.</w:t>
      </w:r>
    </w:p>
    <w:p w:rsidR="00EC3CC6" w:rsidRDefault="00EC3CC6" w:rsidP="00EC3CC6">
      <w:pPr>
        <w:tabs>
          <w:tab w:val="left" w:pos="360"/>
        </w:tabs>
        <w:jc w:val="both"/>
        <w:rPr>
          <w:rFonts w:ascii="Calibri" w:hAnsi="Calibri"/>
        </w:rPr>
      </w:pPr>
      <w:r>
        <w:rPr>
          <w:rFonts w:ascii="Calibri" w:hAnsi="Calibri"/>
        </w:rPr>
        <w:t>3. Verify that a given function is a solution of a given differential equation.</w:t>
      </w:r>
    </w:p>
    <w:p w:rsidR="00EC3CC6" w:rsidRDefault="00EC3CC6" w:rsidP="00EC3CC6">
      <w:pPr>
        <w:tabs>
          <w:tab w:val="left" w:pos="360"/>
        </w:tabs>
        <w:jc w:val="both"/>
        <w:rPr>
          <w:rFonts w:ascii="Calibri" w:hAnsi="Calibri"/>
        </w:rPr>
      </w:pPr>
      <w:r>
        <w:rPr>
          <w:rFonts w:ascii="Calibri" w:hAnsi="Calibri"/>
        </w:rPr>
        <w:t>4. Solve certain differential equations using separation of variables.</w:t>
      </w:r>
    </w:p>
    <w:p w:rsidR="00EC3CC6" w:rsidRDefault="00EC3CC6" w:rsidP="00EC3CC6">
      <w:pPr>
        <w:tabs>
          <w:tab w:val="left" w:pos="360"/>
        </w:tabs>
        <w:jc w:val="both"/>
        <w:rPr>
          <w:rFonts w:ascii="Calibri" w:hAnsi="Calibri"/>
        </w:rPr>
      </w:pPr>
      <w:r>
        <w:rPr>
          <w:rFonts w:ascii="Calibri" w:hAnsi="Calibri"/>
        </w:rPr>
        <w:t>5. Solve linear first-order differential equations.</w:t>
      </w:r>
    </w:p>
    <w:p w:rsidR="00EC3CC6" w:rsidRPr="00164705" w:rsidRDefault="00EC3CC6" w:rsidP="00EC3CC6">
      <w:pPr>
        <w:tabs>
          <w:tab w:val="left" w:pos="360"/>
        </w:tabs>
        <w:jc w:val="both"/>
        <w:rPr>
          <w:rFonts w:ascii="Calibri" w:hAnsi="Calibri"/>
        </w:rPr>
      </w:pPr>
      <w:r>
        <w:rPr>
          <w:rFonts w:ascii="Calibri" w:hAnsi="Calibri"/>
        </w:rPr>
        <w:t>6. Analyze and solve applications involving differential equations.</w:t>
      </w:r>
    </w:p>
    <w:p w:rsidR="00177F32" w:rsidRPr="00164705" w:rsidRDefault="003B1F93" w:rsidP="00177F32">
      <w:pPr>
        <w:tabs>
          <w:tab w:val="left" w:pos="360"/>
        </w:tabs>
        <w:jc w:val="both"/>
        <w:rPr>
          <w:rFonts w:ascii="Calibri" w:hAnsi="Calibri"/>
          <w:b/>
          <w:u w:val="single"/>
        </w:rPr>
      </w:pPr>
      <w:r>
        <w:rPr>
          <w:rFonts w:ascii="Calibri" w:hAnsi="Calibri"/>
          <w:b/>
          <w:u w:val="single"/>
        </w:rPr>
        <w:t>Sequences and Series</w:t>
      </w:r>
    </w:p>
    <w:p w:rsidR="00177F32" w:rsidRPr="00164705" w:rsidRDefault="00177F32" w:rsidP="00177F32">
      <w:pPr>
        <w:tabs>
          <w:tab w:val="left" w:pos="360"/>
        </w:tabs>
        <w:jc w:val="both"/>
        <w:rPr>
          <w:rFonts w:ascii="Calibri" w:hAnsi="Calibri"/>
        </w:rPr>
      </w:pPr>
      <w:r w:rsidRPr="00164705">
        <w:rPr>
          <w:rFonts w:ascii="Calibri" w:hAnsi="Calibri"/>
        </w:rPr>
        <w:t xml:space="preserve">At the completion of this unit, successful students will be able to: </w:t>
      </w:r>
    </w:p>
    <w:p w:rsidR="00177F32" w:rsidRDefault="003B1F93" w:rsidP="003B1F93">
      <w:pPr>
        <w:tabs>
          <w:tab w:val="left" w:pos="360"/>
        </w:tabs>
        <w:jc w:val="both"/>
        <w:rPr>
          <w:rFonts w:ascii="Calibri" w:hAnsi="Calibri"/>
        </w:rPr>
      </w:pPr>
      <w:r>
        <w:rPr>
          <w:rFonts w:ascii="Calibri" w:hAnsi="Calibri"/>
        </w:rPr>
        <w:t>1. Use summation notation to write series.</w:t>
      </w:r>
    </w:p>
    <w:p w:rsidR="003B1F93" w:rsidRDefault="003B1F93" w:rsidP="003B1F93">
      <w:pPr>
        <w:tabs>
          <w:tab w:val="left" w:pos="360"/>
        </w:tabs>
        <w:jc w:val="both"/>
        <w:rPr>
          <w:rFonts w:ascii="Calibri" w:hAnsi="Calibri"/>
        </w:rPr>
      </w:pPr>
      <w:r>
        <w:rPr>
          <w:rFonts w:ascii="Calibri" w:hAnsi="Calibri"/>
        </w:rPr>
        <w:t>2. Define and calculate nth partial sums of series.</w:t>
      </w:r>
    </w:p>
    <w:p w:rsidR="003B1F93" w:rsidRDefault="003B1F93" w:rsidP="003B1F93">
      <w:pPr>
        <w:tabs>
          <w:tab w:val="left" w:pos="360"/>
        </w:tabs>
        <w:jc w:val="both"/>
        <w:rPr>
          <w:rFonts w:ascii="Calibri" w:hAnsi="Calibri"/>
        </w:rPr>
      </w:pPr>
      <w:r>
        <w:rPr>
          <w:rFonts w:ascii="Calibri" w:hAnsi="Calibri"/>
        </w:rPr>
        <w:t>3. Analyze geometric series and find the sum of a convergent geometric series.</w:t>
      </w:r>
    </w:p>
    <w:p w:rsidR="003B1F93" w:rsidRDefault="003B1F93" w:rsidP="003B1F93">
      <w:pPr>
        <w:tabs>
          <w:tab w:val="left" w:pos="360"/>
        </w:tabs>
        <w:jc w:val="both"/>
        <w:rPr>
          <w:rFonts w:ascii="Calibri" w:hAnsi="Calibri"/>
        </w:rPr>
      </w:pPr>
      <w:r>
        <w:rPr>
          <w:rFonts w:ascii="Calibri" w:hAnsi="Calibri"/>
        </w:rPr>
        <w:t>4. Determine if a series converges or diverges.</w:t>
      </w:r>
    </w:p>
    <w:p w:rsidR="003B1F93" w:rsidRDefault="003B1F93" w:rsidP="003B1F93">
      <w:pPr>
        <w:tabs>
          <w:tab w:val="left" w:pos="360"/>
        </w:tabs>
        <w:jc w:val="both"/>
        <w:rPr>
          <w:rFonts w:ascii="Calibri" w:hAnsi="Calibri"/>
        </w:rPr>
      </w:pPr>
      <w:r>
        <w:rPr>
          <w:rFonts w:ascii="Calibri" w:hAnsi="Calibri"/>
        </w:rPr>
        <w:t>5. Find Taylor polynomials of degree n for given functions and use them to approximate functional values.</w:t>
      </w:r>
    </w:p>
    <w:p w:rsidR="003B1F93" w:rsidRPr="00164705" w:rsidRDefault="003B1F93" w:rsidP="003B1F93">
      <w:pPr>
        <w:tabs>
          <w:tab w:val="left" w:pos="360"/>
        </w:tabs>
        <w:jc w:val="both"/>
        <w:rPr>
          <w:rFonts w:ascii="Calibri" w:hAnsi="Calibri"/>
        </w:rPr>
      </w:pPr>
      <w:r>
        <w:rPr>
          <w:rFonts w:ascii="Calibri" w:hAnsi="Calibri"/>
        </w:rPr>
        <w:t>6. Find Taylor series and intervals of convergence for given functions.</w:t>
      </w:r>
    </w:p>
    <w:p w:rsidR="00177F32" w:rsidRDefault="00177F32" w:rsidP="00177F32">
      <w:pPr>
        <w:tabs>
          <w:tab w:val="left" w:pos="360"/>
        </w:tabs>
        <w:jc w:val="both"/>
        <w:rPr>
          <w:rFonts w:ascii="Calibri" w:hAnsi="Calibri"/>
        </w:rPr>
      </w:pPr>
    </w:p>
    <w:p w:rsidR="003B1F93" w:rsidRPr="00980D5D" w:rsidRDefault="003B1F93" w:rsidP="00177F32">
      <w:pPr>
        <w:tabs>
          <w:tab w:val="left" w:pos="360"/>
        </w:tabs>
        <w:jc w:val="both"/>
        <w:rPr>
          <w:rFonts w:ascii="Calibri" w:hAnsi="Calibri"/>
        </w:rPr>
      </w:pPr>
    </w:p>
    <w:p w:rsidR="00177F32" w:rsidRPr="009815F0" w:rsidRDefault="00177F32" w:rsidP="00177F32">
      <w:pPr>
        <w:pStyle w:val="ListParagraph"/>
        <w:numPr>
          <w:ilvl w:val="0"/>
          <w:numId w:val="20"/>
        </w:numPr>
        <w:tabs>
          <w:tab w:val="left" w:pos="360"/>
        </w:tabs>
        <w:jc w:val="both"/>
        <w:rPr>
          <w:rFonts w:ascii="Calibri" w:hAnsi="Calibri"/>
          <w:b/>
          <w:sz w:val="28"/>
          <w:szCs w:val="28"/>
        </w:rPr>
      </w:pPr>
      <w:r>
        <w:rPr>
          <w:rFonts w:ascii="Calibri" w:hAnsi="Calibri"/>
          <w:b/>
          <w:sz w:val="28"/>
          <w:szCs w:val="28"/>
        </w:rPr>
        <w:lastRenderedPageBreak/>
        <w:t>Course Text and Materials Policy</w:t>
      </w:r>
    </w:p>
    <w:p w:rsidR="00177F32" w:rsidRPr="00450626" w:rsidRDefault="00177F32" w:rsidP="00177F32">
      <w:pPr>
        <w:rPr>
          <w:rFonts w:ascii="Calibri" w:hAnsi="Calibri"/>
        </w:rPr>
      </w:pPr>
      <w:r w:rsidRPr="00450626">
        <w:rPr>
          <w:rFonts w:ascii="Calibri" w:hAnsi="Calibri"/>
          <w:u w:val="single"/>
        </w:rPr>
        <w:t>Calculus with Applications</w:t>
      </w:r>
      <w:r>
        <w:rPr>
          <w:rFonts w:ascii="Calibri" w:hAnsi="Calibri"/>
        </w:rPr>
        <w:t>; 10</w:t>
      </w:r>
      <w:r w:rsidRPr="00450626">
        <w:rPr>
          <w:rFonts w:ascii="Calibri" w:hAnsi="Calibri"/>
        </w:rPr>
        <w:t xml:space="preserve">th Edition, </w:t>
      </w:r>
      <w:proofErr w:type="spellStart"/>
      <w:r w:rsidRPr="00450626">
        <w:rPr>
          <w:rFonts w:ascii="Calibri" w:hAnsi="Calibri"/>
        </w:rPr>
        <w:t>Lial</w:t>
      </w:r>
      <w:proofErr w:type="spellEnd"/>
      <w:r w:rsidRPr="00450626">
        <w:rPr>
          <w:rFonts w:ascii="Calibri" w:hAnsi="Calibri"/>
        </w:rPr>
        <w:t>, Greenwell, Ritchey; copyrig</w:t>
      </w:r>
      <w:r>
        <w:rPr>
          <w:rFonts w:ascii="Calibri" w:hAnsi="Calibri"/>
        </w:rPr>
        <w:t>ht 2012</w:t>
      </w:r>
      <w:r w:rsidRPr="00450626">
        <w:rPr>
          <w:rFonts w:ascii="Calibri" w:hAnsi="Calibri"/>
        </w:rPr>
        <w:t>, Pu</w:t>
      </w:r>
      <w:r>
        <w:rPr>
          <w:rFonts w:ascii="Calibri" w:hAnsi="Calibri"/>
        </w:rPr>
        <w:t>blisher:  Pearson</w:t>
      </w:r>
      <w:r w:rsidRPr="00450626">
        <w:rPr>
          <w:rFonts w:ascii="Calibri" w:hAnsi="Calibri"/>
        </w:rPr>
        <w:t>, ISBN:  0-321-</w:t>
      </w:r>
      <w:r>
        <w:rPr>
          <w:rFonts w:ascii="Calibri" w:hAnsi="Calibri"/>
        </w:rPr>
        <w:t>74900</w:t>
      </w:r>
      <w:r w:rsidRPr="00450626">
        <w:rPr>
          <w:rFonts w:ascii="Calibri" w:hAnsi="Calibri"/>
        </w:rPr>
        <w:t>-6</w:t>
      </w:r>
    </w:p>
    <w:p w:rsidR="00177F32" w:rsidRPr="008D30D2" w:rsidRDefault="00177F32" w:rsidP="00177F32">
      <w:pPr>
        <w:jc w:val="both"/>
        <w:rPr>
          <w:rFonts w:ascii="Calibri" w:hAnsi="Calibri"/>
        </w:rPr>
      </w:pPr>
    </w:p>
    <w:p w:rsidR="00177F32" w:rsidRPr="008D30D2" w:rsidRDefault="00177F32" w:rsidP="00177F32">
      <w:pPr>
        <w:jc w:val="both"/>
        <w:rPr>
          <w:rFonts w:ascii="Calibri" w:hAnsi="Calibri"/>
        </w:rPr>
      </w:pPr>
      <w:r w:rsidRPr="008D30D2">
        <w:rPr>
          <w:rFonts w:ascii="Calibri" w:hAnsi="Calibri"/>
        </w:rPr>
        <w:t>Text may be purchased at the Vincennes University Bookstore or online at www.college.hmco.com.</w:t>
      </w:r>
    </w:p>
    <w:p w:rsidR="00177F32" w:rsidRPr="008D30D2" w:rsidRDefault="00177F32" w:rsidP="00177F32">
      <w:pPr>
        <w:jc w:val="both"/>
        <w:rPr>
          <w:rFonts w:ascii="Calibri" w:hAnsi="Calibri"/>
        </w:rPr>
      </w:pPr>
    </w:p>
    <w:p w:rsidR="00177F32" w:rsidRPr="008D30D2" w:rsidRDefault="00177F32" w:rsidP="00177F32">
      <w:pPr>
        <w:jc w:val="both"/>
        <w:rPr>
          <w:rFonts w:ascii="Calibri" w:hAnsi="Calibri"/>
        </w:rPr>
      </w:pPr>
      <w:r w:rsidRPr="008D30D2">
        <w:rPr>
          <w:rFonts w:ascii="Calibri" w:hAnsi="Calibri"/>
        </w:rPr>
        <w:t xml:space="preserve">A graphing calculator is </w:t>
      </w:r>
      <w:r>
        <w:rPr>
          <w:rFonts w:ascii="Calibri" w:hAnsi="Calibri"/>
        </w:rPr>
        <w:t>required</w:t>
      </w:r>
      <w:r w:rsidRPr="008D30D2">
        <w:rPr>
          <w:rFonts w:ascii="Calibri" w:hAnsi="Calibri"/>
        </w:rPr>
        <w:t xml:space="preserve"> for this course.  Note that the graphing calculator used during class lectures will be one of the TI 83/84 series.  A TI brand graphing calculator is highly recommended so that students can easily f</w:t>
      </w:r>
      <w:r>
        <w:rPr>
          <w:rFonts w:ascii="Calibri" w:hAnsi="Calibri"/>
        </w:rPr>
        <w:t>ollow along with the instructor.  The use of algebraic systems calculators is prohibited on all exams.</w:t>
      </w:r>
    </w:p>
    <w:p w:rsidR="00177F32" w:rsidRPr="0072249A" w:rsidRDefault="00177F32" w:rsidP="00177F32">
      <w:pPr>
        <w:tabs>
          <w:tab w:val="left" w:pos="360"/>
        </w:tabs>
        <w:jc w:val="both"/>
        <w:rPr>
          <w:rFonts w:ascii="Calibri" w:hAnsi="Calibri"/>
          <w:b/>
          <w:sz w:val="28"/>
          <w:szCs w:val="28"/>
        </w:rPr>
      </w:pPr>
    </w:p>
    <w:p w:rsidR="00177F32" w:rsidRPr="009815F0" w:rsidRDefault="00177F32" w:rsidP="00177F32">
      <w:pPr>
        <w:pStyle w:val="ListParagraph"/>
        <w:numPr>
          <w:ilvl w:val="0"/>
          <w:numId w:val="20"/>
        </w:numPr>
        <w:tabs>
          <w:tab w:val="left" w:pos="360"/>
        </w:tabs>
        <w:jc w:val="both"/>
        <w:rPr>
          <w:rFonts w:ascii="Calibri" w:hAnsi="Calibri"/>
          <w:b/>
          <w:sz w:val="28"/>
          <w:szCs w:val="28"/>
        </w:rPr>
      </w:pPr>
      <w:r>
        <w:rPr>
          <w:rFonts w:ascii="Calibri" w:hAnsi="Calibri"/>
          <w:b/>
          <w:sz w:val="28"/>
          <w:szCs w:val="28"/>
        </w:rPr>
        <w:t>Course Grading Policy</w:t>
      </w:r>
    </w:p>
    <w:p w:rsidR="00177F32" w:rsidRPr="008D30D2" w:rsidRDefault="00177F32" w:rsidP="00177F32">
      <w:pPr>
        <w:tabs>
          <w:tab w:val="left" w:pos="360"/>
        </w:tabs>
        <w:spacing w:after="60"/>
        <w:jc w:val="both"/>
        <w:rPr>
          <w:rFonts w:ascii="Calibri" w:hAnsi="Calibri"/>
          <w:b/>
          <w:u w:val="single"/>
        </w:rPr>
      </w:pPr>
      <w:r w:rsidRPr="008D30D2">
        <w:rPr>
          <w:rFonts w:ascii="Calibri" w:hAnsi="Calibri"/>
          <w:b/>
          <w:u w:val="single"/>
        </w:rPr>
        <w:t>Grading Scale</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A</w:t>
      </w:r>
      <w:r w:rsidRPr="008D30D2">
        <w:rPr>
          <w:rFonts w:ascii="Calibri" w:hAnsi="Calibri"/>
        </w:rPr>
        <w:tab/>
        <w:t>93 –100%</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A-</w:t>
      </w:r>
      <w:r w:rsidRPr="008D30D2">
        <w:rPr>
          <w:rFonts w:ascii="Calibri" w:hAnsi="Calibri"/>
        </w:rPr>
        <w:tab/>
        <w:t>90 – 92%</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B+</w:t>
      </w:r>
      <w:r w:rsidRPr="008D30D2">
        <w:rPr>
          <w:rFonts w:ascii="Calibri" w:hAnsi="Calibri"/>
        </w:rPr>
        <w:tab/>
        <w:t>87 – 89%</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B</w:t>
      </w:r>
      <w:r w:rsidRPr="008D30D2">
        <w:rPr>
          <w:rFonts w:ascii="Calibri" w:hAnsi="Calibri"/>
        </w:rPr>
        <w:tab/>
        <w:t>83 – 86%</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B-</w:t>
      </w:r>
      <w:r w:rsidRPr="008D30D2">
        <w:rPr>
          <w:rFonts w:ascii="Calibri" w:hAnsi="Calibri"/>
        </w:rPr>
        <w:tab/>
        <w:t>80 – 82%</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C+</w:t>
      </w:r>
      <w:r w:rsidRPr="008D30D2">
        <w:rPr>
          <w:rFonts w:ascii="Calibri" w:hAnsi="Calibri"/>
        </w:rPr>
        <w:tab/>
        <w:t>77 – 79%</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C</w:t>
      </w:r>
      <w:r w:rsidRPr="008D30D2">
        <w:rPr>
          <w:rFonts w:ascii="Calibri" w:hAnsi="Calibri"/>
        </w:rPr>
        <w:tab/>
        <w:t>70 – 76%</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D</w:t>
      </w:r>
      <w:r w:rsidRPr="008D30D2">
        <w:rPr>
          <w:rFonts w:ascii="Calibri" w:hAnsi="Calibri"/>
        </w:rPr>
        <w:tab/>
        <w:t>55 – 69%</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F</w:t>
      </w:r>
      <w:r w:rsidRPr="008D30D2">
        <w:rPr>
          <w:rFonts w:ascii="Calibri" w:hAnsi="Calibri"/>
        </w:rPr>
        <w:tab/>
        <w:t xml:space="preserve">  0 – 54%</w:t>
      </w:r>
    </w:p>
    <w:p w:rsidR="00177F32" w:rsidRPr="008D30D2" w:rsidRDefault="00177F32" w:rsidP="00177F32">
      <w:pPr>
        <w:tabs>
          <w:tab w:val="left" w:pos="360"/>
          <w:tab w:val="left" w:pos="3600"/>
          <w:tab w:val="left" w:pos="6840"/>
        </w:tabs>
        <w:ind w:firstLine="1800"/>
        <w:jc w:val="both"/>
        <w:rPr>
          <w:rFonts w:ascii="Calibri" w:hAnsi="Calibri"/>
        </w:rPr>
      </w:pPr>
    </w:p>
    <w:p w:rsidR="00177F32" w:rsidRPr="008D30D2" w:rsidRDefault="00177F32" w:rsidP="00177F32">
      <w:pPr>
        <w:tabs>
          <w:tab w:val="left" w:pos="360"/>
        </w:tabs>
        <w:spacing w:after="60"/>
        <w:jc w:val="both"/>
        <w:rPr>
          <w:rFonts w:ascii="Calibri" w:hAnsi="Calibri"/>
        </w:rPr>
      </w:pPr>
      <w:r w:rsidRPr="008D30D2">
        <w:rPr>
          <w:rFonts w:ascii="Calibri" w:hAnsi="Calibri"/>
          <w:b/>
          <w:u w:val="single"/>
        </w:rPr>
        <w:t>Course requirements by percentage of total grade or points</w:t>
      </w:r>
      <w:r w:rsidRPr="008D30D2">
        <w:rPr>
          <w:rFonts w:ascii="Calibri" w:hAnsi="Calibri"/>
        </w:rPr>
        <w:t>:</w:t>
      </w:r>
    </w:p>
    <w:p w:rsidR="00177F32" w:rsidRPr="008D30D2" w:rsidRDefault="00177F32" w:rsidP="00177F32">
      <w:pPr>
        <w:tabs>
          <w:tab w:val="left" w:pos="720"/>
          <w:tab w:val="left" w:pos="3600"/>
          <w:tab w:val="left" w:pos="6480"/>
        </w:tabs>
        <w:jc w:val="both"/>
        <w:rPr>
          <w:rFonts w:ascii="Calibri" w:hAnsi="Calibri"/>
        </w:rPr>
      </w:pPr>
      <w:r w:rsidRPr="008D30D2">
        <w:rPr>
          <w:rFonts w:ascii="Calibri" w:hAnsi="Calibri"/>
        </w:rPr>
        <w:t>Evaluation is based on</w:t>
      </w:r>
      <w:r>
        <w:rPr>
          <w:rFonts w:ascii="Calibri" w:hAnsi="Calibri"/>
        </w:rPr>
        <w:t xml:space="preserve"> 4</w:t>
      </w:r>
      <w:r w:rsidRPr="008D30D2">
        <w:rPr>
          <w:rFonts w:ascii="Calibri" w:hAnsi="Calibri"/>
        </w:rPr>
        <w:t xml:space="preserve"> paper and pencil exams worth 100 points each, a</w:t>
      </w:r>
      <w:r>
        <w:rPr>
          <w:rFonts w:ascii="Calibri" w:hAnsi="Calibri"/>
        </w:rPr>
        <w:t xml:space="preserve"> </w:t>
      </w:r>
      <w:r w:rsidRPr="008D30D2">
        <w:rPr>
          <w:rFonts w:ascii="Calibri" w:hAnsi="Calibri"/>
        </w:rPr>
        <w:t xml:space="preserve"> comprehensive final exam</w:t>
      </w:r>
      <w:r>
        <w:rPr>
          <w:rFonts w:ascii="Calibri" w:hAnsi="Calibri"/>
        </w:rPr>
        <w:t xml:space="preserve"> worth 200 points</w:t>
      </w:r>
      <w:r w:rsidRPr="008D30D2">
        <w:rPr>
          <w:rFonts w:ascii="Calibri" w:hAnsi="Calibri"/>
        </w:rPr>
        <w:t>, and other possible criteria such as quizzes, homework, attendance, class participation, etc.</w:t>
      </w:r>
      <w:r>
        <w:rPr>
          <w:rFonts w:ascii="Calibri" w:hAnsi="Calibri"/>
        </w:rPr>
        <w:t xml:space="preserve"> collectively worth 150 points.</w:t>
      </w:r>
    </w:p>
    <w:p w:rsidR="00177F32" w:rsidRPr="008D30D2" w:rsidRDefault="00177F32" w:rsidP="00177F32">
      <w:pPr>
        <w:tabs>
          <w:tab w:val="left" w:pos="720"/>
          <w:tab w:val="left" w:pos="3600"/>
          <w:tab w:val="left" w:pos="6480"/>
        </w:tabs>
        <w:jc w:val="both"/>
        <w:rPr>
          <w:rFonts w:ascii="Calibri" w:hAnsi="Calibri"/>
        </w:rPr>
      </w:pPr>
    </w:p>
    <w:p w:rsidR="00177F32" w:rsidRPr="008D30D2" w:rsidRDefault="00177F32" w:rsidP="00177F32">
      <w:pPr>
        <w:tabs>
          <w:tab w:val="left" w:pos="720"/>
          <w:tab w:val="left" w:pos="3600"/>
          <w:tab w:val="left" w:pos="6480"/>
        </w:tabs>
        <w:jc w:val="both"/>
        <w:rPr>
          <w:rFonts w:ascii="Calibri" w:hAnsi="Calibri"/>
        </w:rPr>
      </w:pPr>
      <w:r w:rsidRPr="008D30D2">
        <w:rPr>
          <w:rFonts w:ascii="Calibri" w:hAnsi="Calibri"/>
        </w:rPr>
        <w:t>The final examination must be taken to receive credit in this course.</w:t>
      </w:r>
    </w:p>
    <w:p w:rsidR="00177F32" w:rsidRPr="00E651D0" w:rsidRDefault="00177F32" w:rsidP="00177F32">
      <w:pPr>
        <w:tabs>
          <w:tab w:val="left" w:pos="360"/>
        </w:tabs>
        <w:jc w:val="both"/>
        <w:rPr>
          <w:rFonts w:ascii="Calibri" w:hAnsi="Calibri"/>
          <w:b/>
          <w:sz w:val="28"/>
          <w:szCs w:val="28"/>
        </w:rPr>
      </w:pPr>
    </w:p>
    <w:p w:rsidR="00177F32" w:rsidRDefault="00177F32" w:rsidP="00177F32">
      <w:pPr>
        <w:pStyle w:val="ListParagraph"/>
        <w:numPr>
          <w:ilvl w:val="0"/>
          <w:numId w:val="20"/>
        </w:numPr>
        <w:tabs>
          <w:tab w:val="left" w:pos="360"/>
        </w:tabs>
        <w:jc w:val="both"/>
        <w:rPr>
          <w:rFonts w:ascii="Calibri" w:hAnsi="Calibri"/>
          <w:b/>
          <w:sz w:val="28"/>
          <w:szCs w:val="28"/>
        </w:rPr>
      </w:pPr>
      <w:r>
        <w:rPr>
          <w:rFonts w:ascii="Calibri" w:hAnsi="Calibri"/>
          <w:b/>
          <w:sz w:val="28"/>
          <w:szCs w:val="28"/>
        </w:rPr>
        <w:t>Course Policies</w:t>
      </w:r>
    </w:p>
    <w:p w:rsidR="00177F32" w:rsidRDefault="00177F32" w:rsidP="00177F32">
      <w:pPr>
        <w:tabs>
          <w:tab w:val="left" w:pos="360"/>
        </w:tabs>
        <w:jc w:val="both"/>
        <w:rPr>
          <w:rFonts w:ascii="Calibri" w:hAnsi="Calibri"/>
          <w:b/>
          <w:sz w:val="28"/>
          <w:szCs w:val="28"/>
        </w:rPr>
      </w:pPr>
    </w:p>
    <w:p w:rsidR="00177F32" w:rsidRPr="008D30D2" w:rsidRDefault="00177F32" w:rsidP="00177F32">
      <w:pPr>
        <w:tabs>
          <w:tab w:val="left" w:pos="720"/>
          <w:tab w:val="left" w:pos="3600"/>
          <w:tab w:val="left" w:pos="6480"/>
        </w:tabs>
        <w:spacing w:after="60"/>
        <w:ind w:left="720" w:hanging="720"/>
        <w:jc w:val="both"/>
        <w:rPr>
          <w:rFonts w:ascii="Calibri" w:hAnsi="Calibri"/>
          <w:b/>
        </w:rPr>
      </w:pPr>
      <w:r w:rsidRPr="008D30D2">
        <w:rPr>
          <w:rFonts w:ascii="Calibri" w:hAnsi="Calibri"/>
          <w:b/>
        </w:rPr>
        <w:t>Attendance</w:t>
      </w:r>
    </w:p>
    <w:p w:rsidR="00177F32" w:rsidRPr="008D30D2" w:rsidRDefault="00177F32" w:rsidP="00177F32">
      <w:pPr>
        <w:pStyle w:val="BodyTextIndent3"/>
        <w:tabs>
          <w:tab w:val="left" w:pos="0"/>
        </w:tabs>
        <w:spacing w:after="0"/>
        <w:ind w:left="0"/>
        <w:jc w:val="both"/>
        <w:rPr>
          <w:rFonts w:ascii="Calibri" w:hAnsi="Calibri"/>
          <w:sz w:val="22"/>
          <w:szCs w:val="22"/>
        </w:rPr>
      </w:pPr>
      <w:r w:rsidRPr="008D30D2">
        <w:rPr>
          <w:rFonts w:ascii="Calibri" w:hAnsi="Calibri"/>
          <w:sz w:val="22"/>
          <w:szCs w:val="22"/>
        </w:rPr>
        <w:t>The Vincennes University policy is premised upon the notion that students will attend all sessions of the classes in which they are enrolled.  This policy supports Vincennes University’s philosophy that students benefit most from the people and facilities provided by the citizens of Indiana through proper and adequate class attendance.  Consequently, missing class for any reason will be regarded as an absence.  When absences result from an approved and required University activity, they will not be counted against a student, and</w:t>
      </w:r>
      <w:r>
        <w:rPr>
          <w:rFonts w:ascii="Calibri" w:hAnsi="Calibri"/>
          <w:sz w:val="22"/>
          <w:szCs w:val="22"/>
        </w:rPr>
        <w:t xml:space="preserve"> the work missed may be made up.</w:t>
      </w:r>
    </w:p>
    <w:p w:rsidR="00177F32" w:rsidRPr="008D30D2" w:rsidRDefault="00177F32" w:rsidP="00177F32">
      <w:pPr>
        <w:pStyle w:val="BodyTextIndent3"/>
        <w:tabs>
          <w:tab w:val="left" w:pos="0"/>
        </w:tabs>
        <w:spacing w:after="0"/>
        <w:ind w:left="0"/>
        <w:jc w:val="both"/>
        <w:rPr>
          <w:rFonts w:ascii="Calibri" w:hAnsi="Calibri"/>
          <w:sz w:val="22"/>
          <w:szCs w:val="22"/>
        </w:rPr>
      </w:pPr>
    </w:p>
    <w:p w:rsidR="00177F32" w:rsidRPr="008D30D2" w:rsidRDefault="00177F32" w:rsidP="00177F32">
      <w:pPr>
        <w:tabs>
          <w:tab w:val="left" w:pos="450"/>
          <w:tab w:val="left" w:pos="810"/>
        </w:tabs>
        <w:jc w:val="both"/>
        <w:rPr>
          <w:rFonts w:ascii="Calibri" w:hAnsi="Calibri"/>
          <w:i/>
        </w:rPr>
      </w:pPr>
      <w:r w:rsidRPr="008D30D2">
        <w:rPr>
          <w:rFonts w:ascii="Calibri" w:hAnsi="Calibri"/>
        </w:rPr>
        <w:t xml:space="preserve">Vincennes University believes that students who participate in University-sponsored activities and faculty-developed field trips must develop habits of attendance consistent with such participation, or voluntarily refrain from such participation.  </w:t>
      </w:r>
      <w:r w:rsidRPr="008D30D2">
        <w:rPr>
          <w:rFonts w:ascii="Calibri" w:hAnsi="Calibri"/>
          <w:i/>
        </w:rPr>
        <w:t>For whatever reason an absence occurs, the student is responsible for the work missed.</w:t>
      </w:r>
    </w:p>
    <w:p w:rsidR="00177F32" w:rsidRPr="008D30D2" w:rsidRDefault="00177F32" w:rsidP="00177F32">
      <w:pPr>
        <w:tabs>
          <w:tab w:val="left" w:pos="720"/>
          <w:tab w:val="left" w:pos="3600"/>
          <w:tab w:val="left" w:pos="6480"/>
        </w:tabs>
        <w:ind w:left="720" w:hanging="360"/>
        <w:jc w:val="both"/>
        <w:rPr>
          <w:rFonts w:ascii="Calibri" w:hAnsi="Calibri"/>
        </w:rPr>
      </w:pPr>
    </w:p>
    <w:p w:rsidR="00177F32" w:rsidRPr="008D30D2" w:rsidRDefault="00177F32" w:rsidP="00177F32">
      <w:pPr>
        <w:tabs>
          <w:tab w:val="left" w:pos="720"/>
          <w:tab w:val="left" w:pos="3600"/>
          <w:tab w:val="left" w:pos="6480"/>
        </w:tabs>
        <w:spacing w:after="60"/>
        <w:ind w:left="720" w:hanging="720"/>
        <w:jc w:val="both"/>
        <w:rPr>
          <w:rFonts w:ascii="Calibri" w:hAnsi="Calibri"/>
          <w:b/>
        </w:rPr>
      </w:pPr>
      <w:r w:rsidRPr="008D30D2">
        <w:rPr>
          <w:rFonts w:ascii="Calibri" w:hAnsi="Calibri"/>
          <w:b/>
        </w:rPr>
        <w:lastRenderedPageBreak/>
        <w:t>Make-up/Late Work</w:t>
      </w:r>
    </w:p>
    <w:p w:rsidR="00177F32" w:rsidRPr="00124304" w:rsidRDefault="00177F32" w:rsidP="00177F32">
      <w:pPr>
        <w:rPr>
          <w:rFonts w:ascii="Calibri" w:hAnsi="Calibri"/>
        </w:rPr>
      </w:pPr>
      <w:r w:rsidRPr="00124304">
        <w:rPr>
          <w:rFonts w:ascii="Calibri" w:hAnsi="Calibri"/>
        </w:rPr>
        <w:t xml:space="preserve">All make-up and late work will be at the discretion of the instructor.  No tests will be allowed to be made up after the regularly scheduled time, so students must make arrangements </w:t>
      </w:r>
      <w:proofErr w:type="spellStart"/>
      <w:r w:rsidRPr="00124304">
        <w:rPr>
          <w:rFonts w:ascii="Calibri" w:hAnsi="Calibri"/>
        </w:rPr>
        <w:t>before hand</w:t>
      </w:r>
      <w:proofErr w:type="spellEnd"/>
      <w:r w:rsidRPr="00124304">
        <w:rPr>
          <w:rFonts w:ascii="Calibri" w:hAnsi="Calibri"/>
        </w:rPr>
        <w:t>.  If there are unforeseen circumstances that prevent the taking of a test, the instructor may use the percentage grade of the fin</w:t>
      </w:r>
      <w:r>
        <w:rPr>
          <w:rFonts w:ascii="Calibri" w:hAnsi="Calibri"/>
        </w:rPr>
        <w:t>al in place of the missing test.  No homework will be accepted after the announced due date.  There will be no make-ups given for missed quizzes.</w:t>
      </w:r>
    </w:p>
    <w:p w:rsidR="00177F32" w:rsidRPr="008D30D2" w:rsidRDefault="00177F32" w:rsidP="00177F32">
      <w:pPr>
        <w:rPr>
          <w:rFonts w:ascii="Calibri" w:hAnsi="Calibri"/>
        </w:rPr>
      </w:pPr>
    </w:p>
    <w:p w:rsidR="00177F32" w:rsidRPr="008D30D2" w:rsidRDefault="00177F32" w:rsidP="00177F32">
      <w:pPr>
        <w:tabs>
          <w:tab w:val="left" w:pos="360"/>
        </w:tabs>
        <w:spacing w:after="60"/>
        <w:ind w:left="360" w:hanging="360"/>
        <w:jc w:val="both"/>
        <w:rPr>
          <w:rFonts w:ascii="Calibri" w:hAnsi="Calibri"/>
          <w:b/>
        </w:rPr>
      </w:pPr>
      <w:r w:rsidRPr="008D30D2">
        <w:rPr>
          <w:rFonts w:ascii="Calibri" w:hAnsi="Calibri"/>
          <w:b/>
        </w:rPr>
        <w:t>Electronic Devices</w:t>
      </w:r>
    </w:p>
    <w:p w:rsidR="00177F32" w:rsidRDefault="00177F32" w:rsidP="00177F32">
      <w:pPr>
        <w:tabs>
          <w:tab w:val="left" w:pos="0"/>
          <w:tab w:val="left" w:pos="2880"/>
          <w:tab w:val="left" w:pos="4500"/>
        </w:tabs>
        <w:jc w:val="both"/>
        <w:rPr>
          <w:rFonts w:ascii="Calibri" w:hAnsi="Calibri"/>
        </w:rPr>
      </w:pPr>
      <w:r w:rsidRPr="008D30D2">
        <w:rPr>
          <w:rFonts w:ascii="Calibri" w:hAnsi="Calibri"/>
        </w:rPr>
        <w:t>Cell phones, audio pagers/beepers, walkie-talkies, etc. must be turned off during lecture and laboratory sessions unless otherwise approved by your course instructor(s) in advance because of emergency situations.</w:t>
      </w:r>
    </w:p>
    <w:p w:rsidR="00177F32" w:rsidRDefault="00177F32" w:rsidP="00177F32">
      <w:pPr>
        <w:tabs>
          <w:tab w:val="left" w:pos="0"/>
          <w:tab w:val="left" w:pos="2880"/>
          <w:tab w:val="left" w:pos="4500"/>
        </w:tabs>
        <w:jc w:val="both"/>
        <w:rPr>
          <w:rFonts w:ascii="Calibri" w:hAnsi="Calibri"/>
        </w:rPr>
      </w:pPr>
    </w:p>
    <w:p w:rsidR="00177F32" w:rsidRPr="008D30D2" w:rsidRDefault="00177F32" w:rsidP="00177F32">
      <w:pPr>
        <w:tabs>
          <w:tab w:val="left" w:pos="0"/>
          <w:tab w:val="left" w:pos="2880"/>
          <w:tab w:val="left" w:pos="4500"/>
        </w:tabs>
        <w:jc w:val="both"/>
        <w:rPr>
          <w:rFonts w:ascii="Calibri" w:hAnsi="Calibri"/>
        </w:rPr>
      </w:pPr>
      <w:r w:rsidRPr="008D30D2">
        <w:rPr>
          <w:rFonts w:ascii="Calibri" w:hAnsi="Calibri"/>
        </w:rPr>
        <w:t>All classes have an ‘open’ use of calculators; on some topics a teacher may require calculators and on some topics a teacher may restrict calculators.</w:t>
      </w:r>
    </w:p>
    <w:p w:rsidR="00177F32" w:rsidRPr="008D30D2" w:rsidRDefault="00177F32" w:rsidP="00177F32">
      <w:pPr>
        <w:tabs>
          <w:tab w:val="left" w:pos="0"/>
          <w:tab w:val="left" w:pos="2880"/>
          <w:tab w:val="left" w:pos="4500"/>
        </w:tabs>
        <w:jc w:val="both"/>
        <w:rPr>
          <w:rFonts w:ascii="Calibri" w:hAnsi="Calibri"/>
        </w:rPr>
      </w:pPr>
    </w:p>
    <w:p w:rsidR="00177F32" w:rsidRPr="008D30D2" w:rsidRDefault="00177F32" w:rsidP="00177F32">
      <w:pPr>
        <w:tabs>
          <w:tab w:val="left" w:pos="0"/>
          <w:tab w:val="left" w:pos="2880"/>
          <w:tab w:val="left" w:pos="4500"/>
        </w:tabs>
        <w:jc w:val="both"/>
        <w:rPr>
          <w:rFonts w:ascii="Calibri" w:hAnsi="Calibri"/>
        </w:rPr>
      </w:pPr>
      <w:r w:rsidRPr="008D30D2">
        <w:rPr>
          <w:rFonts w:ascii="Calibri" w:hAnsi="Calibri"/>
        </w:rPr>
        <w:t>The use of TI 92 and TI 89 and other algebraic systems calculators with a QWERTY board are restricted unless the whole class has the use of an algebraic system calculator or computer program with algebraic system software.</w:t>
      </w:r>
    </w:p>
    <w:p w:rsidR="00177F32" w:rsidRPr="008D30D2" w:rsidRDefault="00177F32" w:rsidP="00177F32">
      <w:pPr>
        <w:tabs>
          <w:tab w:val="left" w:pos="0"/>
          <w:tab w:val="left" w:pos="2880"/>
          <w:tab w:val="left" w:pos="4500"/>
        </w:tabs>
        <w:jc w:val="both"/>
        <w:rPr>
          <w:rFonts w:ascii="Calibri" w:hAnsi="Calibri"/>
        </w:rPr>
      </w:pPr>
    </w:p>
    <w:p w:rsidR="00177F32" w:rsidRPr="008D30D2" w:rsidRDefault="00177F32" w:rsidP="00177F32">
      <w:pPr>
        <w:tabs>
          <w:tab w:val="left" w:pos="0"/>
          <w:tab w:val="left" w:pos="2880"/>
          <w:tab w:val="left" w:pos="4500"/>
        </w:tabs>
        <w:spacing w:after="60"/>
        <w:jc w:val="both"/>
        <w:rPr>
          <w:rFonts w:ascii="Calibri" w:hAnsi="Calibri"/>
          <w:b/>
        </w:rPr>
      </w:pPr>
      <w:r w:rsidRPr="008D30D2">
        <w:rPr>
          <w:rFonts w:ascii="Calibri" w:hAnsi="Calibri"/>
          <w:b/>
        </w:rPr>
        <w:t>Academic Dishonesty</w:t>
      </w:r>
    </w:p>
    <w:p w:rsidR="00177F32" w:rsidRPr="008D30D2" w:rsidRDefault="00177F32" w:rsidP="00177F32">
      <w:pPr>
        <w:tabs>
          <w:tab w:val="left" w:pos="0"/>
        </w:tabs>
        <w:spacing w:after="120"/>
        <w:jc w:val="both"/>
        <w:rPr>
          <w:rFonts w:ascii="Calibri" w:hAnsi="Calibri"/>
        </w:rPr>
      </w:pPr>
      <w:r w:rsidRPr="008D30D2">
        <w:rPr>
          <w:rFonts w:ascii="Calibri" w:hAnsi="Calibri"/>
        </w:rPr>
        <w:t>Vincennes University recognizes that it must create an environment where each student will be free to pursue her or his academic interests without interference from others.  This includes upholding the integrity of the academic process as well as providing a community free of disruptions.  The following restrictions are designed to foster a healthy and peaceful learning community.  Apathy or deliberate indifference are not neutral acts and may be violations of this standard.</w:t>
      </w:r>
    </w:p>
    <w:p w:rsidR="00177F32" w:rsidRPr="008D30D2" w:rsidRDefault="00177F32" w:rsidP="00177F32">
      <w:pPr>
        <w:tabs>
          <w:tab w:val="left" w:pos="0"/>
        </w:tabs>
        <w:spacing w:after="120"/>
        <w:jc w:val="both"/>
        <w:rPr>
          <w:rFonts w:ascii="Calibri" w:hAnsi="Calibri"/>
        </w:rPr>
      </w:pPr>
      <w:r w:rsidRPr="008D30D2">
        <w:rPr>
          <w:rFonts w:ascii="Calibri" w:hAnsi="Calibri"/>
        </w:rPr>
        <w:t>Students are expected to be honest in all academic work.  A student’s placement of his or her name on any academic exercise shall be regarded as assurance that the work is the result of the student’s own thought, effort, and study.  The following behavior is subject to disciplinary sanctions.</w:t>
      </w:r>
    </w:p>
    <w:p w:rsidR="00177F32" w:rsidRPr="008D30D2" w:rsidRDefault="00177F32" w:rsidP="00177F32">
      <w:pPr>
        <w:tabs>
          <w:tab w:val="left" w:pos="0"/>
          <w:tab w:val="left" w:pos="180"/>
          <w:tab w:val="left" w:pos="270"/>
          <w:tab w:val="left" w:pos="630"/>
        </w:tabs>
        <w:spacing w:after="60"/>
        <w:ind w:left="540" w:hanging="540"/>
        <w:jc w:val="both"/>
        <w:rPr>
          <w:rFonts w:ascii="Calibri" w:hAnsi="Calibri"/>
        </w:rPr>
      </w:pPr>
      <w:r w:rsidRPr="008D30D2">
        <w:rPr>
          <w:rFonts w:ascii="Calibri" w:hAnsi="Calibri"/>
        </w:rPr>
        <w:t>1.</w:t>
      </w:r>
      <w:r w:rsidRPr="008D30D2">
        <w:rPr>
          <w:rFonts w:ascii="Calibri" w:hAnsi="Calibri"/>
        </w:rPr>
        <w:tab/>
        <w:t>Acts of dishonesty, including but not limited to the following:</w:t>
      </w:r>
    </w:p>
    <w:p w:rsidR="00177F32" w:rsidRPr="008D30D2" w:rsidRDefault="00177F32" w:rsidP="00177F32">
      <w:pPr>
        <w:tabs>
          <w:tab w:val="left" w:pos="0"/>
          <w:tab w:val="left" w:pos="180"/>
          <w:tab w:val="left" w:pos="270"/>
          <w:tab w:val="left" w:pos="360"/>
          <w:tab w:val="left" w:pos="540"/>
        </w:tabs>
        <w:jc w:val="both"/>
        <w:rPr>
          <w:rFonts w:ascii="Calibri" w:hAnsi="Calibri"/>
        </w:rPr>
      </w:pPr>
      <w:r w:rsidRPr="008D30D2">
        <w:rPr>
          <w:rFonts w:ascii="Calibri" w:hAnsi="Calibri"/>
        </w:rPr>
        <w:tab/>
      </w:r>
      <w:r w:rsidRPr="008D30D2">
        <w:rPr>
          <w:rFonts w:ascii="Calibri" w:hAnsi="Calibri"/>
        </w:rPr>
        <w:tab/>
      </w:r>
      <w:proofErr w:type="gramStart"/>
      <w:r w:rsidRPr="008D30D2">
        <w:rPr>
          <w:rFonts w:ascii="Calibri" w:hAnsi="Calibri"/>
        </w:rPr>
        <w:t>a</w:t>
      </w:r>
      <w:proofErr w:type="gramEnd"/>
      <w:r w:rsidRPr="008D30D2">
        <w:rPr>
          <w:rFonts w:ascii="Calibri" w:hAnsi="Calibri"/>
        </w:rPr>
        <w:t>.</w:t>
      </w:r>
      <w:r w:rsidRPr="008D30D2">
        <w:rPr>
          <w:rFonts w:ascii="Calibri" w:hAnsi="Calibri"/>
        </w:rPr>
        <w:tab/>
        <w:t>Cheating, plagiarism, or other forms of academic dishonesty.</w:t>
      </w:r>
    </w:p>
    <w:p w:rsidR="00177F32" w:rsidRPr="008D30D2" w:rsidRDefault="00177F32" w:rsidP="00177F32">
      <w:pPr>
        <w:tabs>
          <w:tab w:val="left" w:pos="540"/>
          <w:tab w:val="left" w:pos="1440"/>
          <w:tab w:val="left" w:pos="1620"/>
        </w:tabs>
        <w:spacing w:after="60"/>
        <w:ind w:left="547"/>
        <w:jc w:val="both"/>
        <w:rPr>
          <w:rFonts w:ascii="Calibri" w:hAnsi="Calibri"/>
        </w:rPr>
      </w:pPr>
      <w:r w:rsidRPr="008D30D2">
        <w:rPr>
          <w:rFonts w:ascii="Calibri" w:hAnsi="Calibri"/>
        </w:rPr>
        <w:t>Plagiarism is defined as presenting someone else’s work, including the work of other students, as one’s own.  Any ideas or materials taken from another source for either written or oral use must be fully acknowledged.  A student must not adopt or reproduce ideas, opinions, theories, formulas, graphics, or pictures from another person or source without acknowledgement.  The instructor will determine appropriate student disciplinary action that is consistent with the University’s dishonesty policy.</w:t>
      </w:r>
    </w:p>
    <w:p w:rsidR="00177F32" w:rsidRPr="008D30D2" w:rsidRDefault="00177F32" w:rsidP="00177F32">
      <w:pPr>
        <w:tabs>
          <w:tab w:val="left" w:pos="540"/>
          <w:tab w:val="left" w:pos="1440"/>
          <w:tab w:val="left" w:pos="1620"/>
        </w:tabs>
        <w:spacing w:after="60"/>
        <w:ind w:left="548" w:hanging="274"/>
        <w:jc w:val="both"/>
        <w:rPr>
          <w:rFonts w:ascii="Calibri" w:hAnsi="Calibri"/>
        </w:rPr>
      </w:pPr>
      <w:r w:rsidRPr="008D30D2">
        <w:rPr>
          <w:rFonts w:ascii="Calibri" w:hAnsi="Calibri"/>
        </w:rPr>
        <w:t>b.</w:t>
      </w:r>
      <w:r w:rsidRPr="008D30D2">
        <w:rPr>
          <w:rFonts w:ascii="Calibri" w:hAnsi="Calibri"/>
        </w:rPr>
        <w:tab/>
        <w:t>Furnishing false information to any university official, faculty member, or office.</w:t>
      </w:r>
    </w:p>
    <w:p w:rsidR="00177F32" w:rsidRPr="008D30D2" w:rsidRDefault="00177F32" w:rsidP="00177F32">
      <w:pPr>
        <w:tabs>
          <w:tab w:val="left" w:pos="540"/>
          <w:tab w:val="left" w:pos="1440"/>
          <w:tab w:val="left" w:pos="1620"/>
        </w:tabs>
        <w:spacing w:after="60"/>
        <w:ind w:left="540" w:hanging="270"/>
        <w:jc w:val="both"/>
        <w:rPr>
          <w:rFonts w:ascii="Calibri" w:hAnsi="Calibri"/>
        </w:rPr>
      </w:pPr>
      <w:r>
        <w:rPr>
          <w:rFonts w:ascii="Calibri" w:hAnsi="Calibri"/>
        </w:rPr>
        <w:t>c.</w:t>
      </w:r>
      <w:r>
        <w:rPr>
          <w:rFonts w:ascii="Calibri" w:hAnsi="Calibri"/>
        </w:rPr>
        <w:tab/>
        <w:t>Forgery, alteration,</w:t>
      </w:r>
      <w:r w:rsidRPr="008D30D2">
        <w:rPr>
          <w:rFonts w:ascii="Calibri" w:hAnsi="Calibri"/>
        </w:rPr>
        <w:t xml:space="preserve"> or misuse of any university document, record, or instrument of identification.</w:t>
      </w:r>
    </w:p>
    <w:p w:rsidR="00177F32" w:rsidRPr="008D30D2" w:rsidRDefault="00177F32" w:rsidP="00177F32">
      <w:pPr>
        <w:tabs>
          <w:tab w:val="left" w:pos="540"/>
          <w:tab w:val="left" w:pos="1440"/>
          <w:tab w:val="left" w:pos="1620"/>
        </w:tabs>
        <w:ind w:left="547"/>
        <w:jc w:val="both"/>
        <w:rPr>
          <w:rFonts w:ascii="Calibri" w:hAnsi="Calibri"/>
        </w:rPr>
      </w:pPr>
      <w:r w:rsidRPr="008D30D2">
        <w:rPr>
          <w:rFonts w:ascii="Calibri" w:hAnsi="Calibri"/>
        </w:rPr>
        <w:t>Incidents under b and c will be referred to the Dean of Students, who will determine appropriate student disciplinary action in keeping with procedures used in the handling of other types of student conduct situations.</w:t>
      </w:r>
    </w:p>
    <w:p w:rsidR="00177F32" w:rsidRPr="008D30D2" w:rsidRDefault="00177F32" w:rsidP="00177F32">
      <w:pPr>
        <w:tabs>
          <w:tab w:val="left" w:pos="0"/>
          <w:tab w:val="left" w:pos="270"/>
          <w:tab w:val="left" w:pos="360"/>
          <w:tab w:val="left" w:pos="1440"/>
          <w:tab w:val="left" w:pos="1620"/>
        </w:tabs>
        <w:ind w:left="270" w:hanging="270"/>
        <w:jc w:val="both"/>
        <w:rPr>
          <w:rFonts w:ascii="Calibri" w:hAnsi="Calibri"/>
        </w:rPr>
      </w:pPr>
    </w:p>
    <w:p w:rsidR="00177F32" w:rsidRPr="008D30D2" w:rsidRDefault="00177F32" w:rsidP="00177F32">
      <w:pPr>
        <w:tabs>
          <w:tab w:val="left" w:pos="0"/>
          <w:tab w:val="left" w:pos="270"/>
          <w:tab w:val="left" w:pos="1440"/>
          <w:tab w:val="left" w:pos="1620"/>
        </w:tabs>
        <w:ind w:left="270" w:hanging="270"/>
        <w:jc w:val="both"/>
        <w:rPr>
          <w:rFonts w:ascii="Calibri" w:hAnsi="Calibri"/>
        </w:rPr>
      </w:pPr>
      <w:r w:rsidRPr="008D30D2">
        <w:rPr>
          <w:rFonts w:ascii="Calibri" w:hAnsi="Calibri"/>
        </w:rPr>
        <w:t>2.</w:t>
      </w:r>
      <w:r w:rsidRPr="008D30D2">
        <w:rPr>
          <w:rFonts w:ascii="Calibri" w:hAnsi="Calibri"/>
        </w:rPr>
        <w:tab/>
        <w:t xml:space="preserve">Disruption or obstruction of teaching, research, administration of other university activities, including its public service functions on or off campus, or of other authorized non-university activities when the </w:t>
      </w:r>
      <w:r w:rsidRPr="008D30D2">
        <w:rPr>
          <w:rFonts w:ascii="Calibri" w:hAnsi="Calibri"/>
        </w:rPr>
        <w:lastRenderedPageBreak/>
        <w:t>conduct occurs on university premises.  (This policy is not intended to hinder organized, peaceful, and orderly protests.)</w:t>
      </w:r>
    </w:p>
    <w:p w:rsidR="00177F32" w:rsidRPr="008D30D2" w:rsidRDefault="00177F32" w:rsidP="00177F32">
      <w:pPr>
        <w:tabs>
          <w:tab w:val="left" w:pos="0"/>
          <w:tab w:val="left" w:pos="270"/>
          <w:tab w:val="left" w:pos="360"/>
          <w:tab w:val="left" w:pos="1440"/>
          <w:tab w:val="left" w:pos="1620"/>
        </w:tabs>
        <w:jc w:val="both"/>
        <w:rPr>
          <w:rFonts w:ascii="Calibri" w:hAnsi="Calibri"/>
        </w:rPr>
      </w:pPr>
    </w:p>
    <w:p w:rsidR="00177F32" w:rsidRPr="008D30D2" w:rsidRDefault="00177F32" w:rsidP="00177F32">
      <w:pPr>
        <w:tabs>
          <w:tab w:val="left" w:pos="0"/>
          <w:tab w:val="left" w:pos="2880"/>
          <w:tab w:val="left" w:pos="4500"/>
        </w:tabs>
        <w:spacing w:after="60"/>
        <w:jc w:val="both"/>
        <w:rPr>
          <w:rFonts w:ascii="Calibri" w:hAnsi="Calibri"/>
          <w:b/>
        </w:rPr>
      </w:pPr>
      <w:r w:rsidRPr="008D30D2">
        <w:rPr>
          <w:rFonts w:ascii="Calibri" w:hAnsi="Calibri"/>
          <w:b/>
        </w:rPr>
        <w:t>Disabilities Services</w:t>
      </w:r>
    </w:p>
    <w:p w:rsidR="00177F32" w:rsidRPr="008D30D2" w:rsidRDefault="00177F32" w:rsidP="00177F32">
      <w:pPr>
        <w:tabs>
          <w:tab w:val="left" w:pos="0"/>
          <w:tab w:val="left" w:pos="2880"/>
          <w:tab w:val="left" w:pos="4500"/>
        </w:tabs>
        <w:jc w:val="both"/>
        <w:rPr>
          <w:rFonts w:ascii="Calibri" w:hAnsi="Calibri"/>
        </w:rPr>
      </w:pPr>
      <w:r w:rsidRPr="008D30D2">
        <w:rPr>
          <w:rFonts w:ascii="Calibri" w:hAnsi="Calibri"/>
        </w:rPr>
        <w:t>The Office of Disability Services reviews requests and determines appropriate accommodations for students with disabilities.  Students with psychological, physical, sensory, communicative and/or learning disabilities should seek out this office as soon as possible after admission to VU if they require academic accommodations.  The student will be required to provide copies of medical or psychometric evaluations that document the presence of a disability and the impact of the disability on the student’s level of functioning.  The Office of Disability Services also coordinates the availability of assistive technology at various campus locations to provide accessible classroom materials and equipment.  Vincennes University complies with the requirements set forth by the Americans with Disabilities Act (ADA) and Section 504 of the Rehabilitation Act to assure the rights of individuals with disabilities to fair, non-discriminatory treatment.  The Office of Disability Services is located at the south entrance of Vigo Hall.  The phone number is 812-888-4501.  Specific procedures for requesting an accommodation for a disability may be found at the Office of Disability Services website at:</w:t>
      </w:r>
    </w:p>
    <w:p w:rsidR="00177F32" w:rsidRPr="008D30D2" w:rsidRDefault="00783FAB" w:rsidP="00177F32">
      <w:pPr>
        <w:tabs>
          <w:tab w:val="left" w:pos="0"/>
          <w:tab w:val="left" w:pos="2880"/>
          <w:tab w:val="left" w:pos="4500"/>
        </w:tabs>
        <w:spacing w:before="60" w:after="60"/>
        <w:jc w:val="center"/>
        <w:rPr>
          <w:rFonts w:ascii="Calibri" w:hAnsi="Calibri"/>
        </w:rPr>
      </w:pPr>
      <w:hyperlink r:id="rId8" w:history="1">
        <w:r w:rsidR="00177F32" w:rsidRPr="002B78E8">
          <w:rPr>
            <w:rStyle w:val="Hyperlink"/>
            <w:rFonts w:ascii="Calibri" w:hAnsi="Calibri"/>
          </w:rPr>
          <w:t>http://www.vinu.edu/DisabilityServices</w:t>
        </w:r>
      </w:hyperlink>
    </w:p>
    <w:p w:rsidR="00177F32" w:rsidRDefault="00177F32" w:rsidP="00177F32">
      <w:pPr>
        <w:tabs>
          <w:tab w:val="left" w:pos="0"/>
          <w:tab w:val="left" w:pos="2880"/>
          <w:tab w:val="left" w:pos="4500"/>
        </w:tabs>
        <w:rPr>
          <w:rFonts w:ascii="Calibri" w:hAnsi="Calibri"/>
        </w:rPr>
      </w:pPr>
      <w:r w:rsidRPr="008D30D2">
        <w:rPr>
          <w:rFonts w:ascii="Calibri" w:hAnsi="Calibri"/>
        </w:rPr>
        <w:t>Students that will be requesting accommodations should view the Disability Services website for documentation requirements.</w:t>
      </w:r>
    </w:p>
    <w:p w:rsidR="00177F32" w:rsidRPr="008D30D2" w:rsidRDefault="00177F32" w:rsidP="00177F32">
      <w:pPr>
        <w:tabs>
          <w:tab w:val="left" w:pos="0"/>
          <w:tab w:val="left" w:pos="2880"/>
          <w:tab w:val="left" w:pos="4500"/>
        </w:tabs>
        <w:rPr>
          <w:rFonts w:ascii="Calibri" w:hAnsi="Calibri"/>
        </w:rPr>
      </w:pPr>
    </w:p>
    <w:p w:rsidR="00177F32" w:rsidRPr="008D30D2" w:rsidRDefault="00177F32" w:rsidP="00177F32">
      <w:pPr>
        <w:pStyle w:val="BodyTextIndent3"/>
        <w:spacing w:after="60"/>
        <w:ind w:left="0"/>
        <w:rPr>
          <w:rFonts w:ascii="Calibri" w:hAnsi="Calibri" w:cs="Arial"/>
          <w:b/>
          <w:sz w:val="22"/>
          <w:szCs w:val="22"/>
        </w:rPr>
      </w:pPr>
      <w:r w:rsidRPr="008D30D2">
        <w:rPr>
          <w:rFonts w:ascii="Calibri" w:hAnsi="Calibri" w:cs="Arial"/>
          <w:b/>
          <w:sz w:val="22"/>
          <w:szCs w:val="22"/>
        </w:rPr>
        <w:t>Standard of Student Behavior</w:t>
      </w:r>
    </w:p>
    <w:p w:rsidR="000679EA" w:rsidRDefault="00177F32" w:rsidP="00177F32">
      <w:pPr>
        <w:pStyle w:val="BodyTextIndent3"/>
        <w:spacing w:after="0"/>
        <w:ind w:left="0"/>
        <w:rPr>
          <w:rFonts w:ascii="Calibri" w:hAnsi="Calibri" w:cs="Arial"/>
          <w:sz w:val="22"/>
          <w:szCs w:val="22"/>
        </w:rPr>
      </w:pPr>
      <w:r w:rsidRPr="008D30D2">
        <w:rPr>
          <w:rFonts w:ascii="Calibri" w:hAnsi="Calibri" w:cs="Arial"/>
          <w:sz w:val="22"/>
          <w:szCs w:val="22"/>
        </w:rPr>
        <w:t>Students need to be aware that violations of the University Standard of Student Behavior</w:t>
      </w:r>
      <w:r>
        <w:rPr>
          <w:rFonts w:ascii="Calibri" w:hAnsi="Calibri" w:cs="Arial"/>
          <w:sz w:val="22"/>
          <w:szCs w:val="22"/>
        </w:rPr>
        <w:t xml:space="preserve"> as listed in the VU Catalog</w:t>
      </w:r>
      <w:r w:rsidRPr="008D30D2">
        <w:rPr>
          <w:rFonts w:ascii="Calibri" w:hAnsi="Calibri" w:cs="Arial"/>
          <w:sz w:val="22"/>
          <w:szCs w:val="22"/>
        </w:rPr>
        <w:t xml:space="preserve"> may result in some form of disciplinary action</w:t>
      </w:r>
      <w:r>
        <w:rPr>
          <w:rFonts w:ascii="Calibri" w:hAnsi="Calibri" w:cs="Arial"/>
          <w:sz w:val="22"/>
          <w:szCs w:val="22"/>
        </w:rPr>
        <w:t xml:space="preserve">.  </w:t>
      </w:r>
    </w:p>
    <w:p w:rsidR="000679EA" w:rsidRDefault="000679EA" w:rsidP="00177F32">
      <w:pPr>
        <w:pStyle w:val="BodyTextIndent3"/>
        <w:spacing w:after="0"/>
        <w:ind w:left="0"/>
        <w:rPr>
          <w:rFonts w:ascii="Calibri" w:hAnsi="Calibri" w:cs="Arial"/>
          <w:sz w:val="22"/>
          <w:szCs w:val="22"/>
        </w:rPr>
      </w:pPr>
    </w:p>
    <w:p w:rsidR="00177F32" w:rsidRPr="008D30D2" w:rsidRDefault="00177F32" w:rsidP="00177F32">
      <w:pPr>
        <w:tabs>
          <w:tab w:val="left" w:pos="0"/>
          <w:tab w:val="left" w:pos="2880"/>
          <w:tab w:val="left" w:pos="4500"/>
        </w:tabs>
        <w:spacing w:after="60"/>
        <w:rPr>
          <w:rFonts w:ascii="Calibri" w:hAnsi="Calibri"/>
          <w:b/>
        </w:rPr>
      </w:pPr>
      <w:r w:rsidRPr="008D30D2">
        <w:rPr>
          <w:rFonts w:ascii="Calibri" w:hAnsi="Calibri"/>
          <w:b/>
        </w:rPr>
        <w:t>Content/Schedule Change</w:t>
      </w:r>
    </w:p>
    <w:p w:rsidR="00177F32" w:rsidRDefault="00177F32" w:rsidP="00177F32">
      <w:pPr>
        <w:tabs>
          <w:tab w:val="left" w:pos="0"/>
          <w:tab w:val="left" w:pos="2880"/>
          <w:tab w:val="left" w:pos="4500"/>
        </w:tabs>
        <w:rPr>
          <w:rFonts w:ascii="Calibri" w:hAnsi="Calibri"/>
        </w:rPr>
      </w:pPr>
      <w:r>
        <w:rPr>
          <w:rFonts w:ascii="Calibri" w:hAnsi="Calibri"/>
        </w:rPr>
        <w:t xml:space="preserve">Necessary content will be covered to protect the integrity of the course. </w:t>
      </w:r>
      <w:r w:rsidRPr="008D30D2">
        <w:rPr>
          <w:rFonts w:ascii="Calibri" w:hAnsi="Calibri"/>
        </w:rPr>
        <w:t>The</w:t>
      </w:r>
      <w:r>
        <w:rPr>
          <w:rFonts w:ascii="Calibri" w:hAnsi="Calibri"/>
        </w:rPr>
        <w:t xml:space="preserve"> scheduling of the</w:t>
      </w:r>
      <w:r w:rsidRPr="008D30D2">
        <w:rPr>
          <w:rFonts w:ascii="Calibri" w:hAnsi="Calibri"/>
        </w:rPr>
        <w:t xml:space="preserve"> content is subject to change at the instructor’s discretion.  As changes are made the instructor will promptly notify the student.</w:t>
      </w:r>
    </w:p>
    <w:p w:rsidR="003969B7" w:rsidRPr="0057502D" w:rsidRDefault="003969B7" w:rsidP="00177F32">
      <w:pPr>
        <w:rPr>
          <w:iCs/>
        </w:rPr>
      </w:pPr>
    </w:p>
    <w:p w:rsidR="003969B7" w:rsidRPr="003969B7" w:rsidRDefault="003969B7" w:rsidP="003969B7">
      <w:pPr>
        <w:pStyle w:val="ListParagraph"/>
        <w:numPr>
          <w:ilvl w:val="0"/>
          <w:numId w:val="13"/>
        </w:numPr>
        <w:tabs>
          <w:tab w:val="left" w:pos="720"/>
        </w:tabs>
        <w:ind w:hanging="1440"/>
        <w:rPr>
          <w:b/>
          <w:sz w:val="24"/>
          <w:szCs w:val="24"/>
        </w:rPr>
      </w:pPr>
      <w:r w:rsidRPr="003969B7">
        <w:rPr>
          <w:b/>
          <w:sz w:val="24"/>
          <w:szCs w:val="24"/>
        </w:rPr>
        <w:t>Instructional Methodologies/Activities</w:t>
      </w:r>
      <w:r w:rsidR="00D3660C">
        <w:rPr>
          <w:b/>
          <w:sz w:val="24"/>
          <w:szCs w:val="24"/>
        </w:rPr>
        <w:t>/Grading Specifics</w:t>
      </w:r>
    </w:p>
    <w:p w:rsidR="001275C3" w:rsidRPr="001275C3" w:rsidRDefault="001275C3" w:rsidP="003B1F93">
      <w:pPr>
        <w:tabs>
          <w:tab w:val="left" w:pos="360"/>
        </w:tabs>
        <w:jc w:val="both"/>
      </w:pPr>
      <w:r w:rsidRPr="001275C3">
        <w:t>Various methods may be needed to learn the mathematics presented during class.  These methods may include direct instructions, demonstrations, drill and practice, problem solving, tutoring, and programmed instruction.</w:t>
      </w:r>
    </w:p>
    <w:p w:rsidR="001275C3" w:rsidRPr="001275C3" w:rsidRDefault="001275C3" w:rsidP="001275C3">
      <w:pPr>
        <w:tabs>
          <w:tab w:val="left" w:pos="360"/>
        </w:tabs>
        <w:ind w:left="720"/>
        <w:jc w:val="both"/>
      </w:pPr>
    </w:p>
    <w:p w:rsidR="001275C3" w:rsidRPr="001275C3" w:rsidRDefault="001275C3" w:rsidP="003B1F93">
      <w:pPr>
        <w:tabs>
          <w:tab w:val="left" w:pos="360"/>
        </w:tabs>
        <w:jc w:val="both"/>
      </w:pPr>
      <w:r w:rsidRPr="001275C3">
        <w:t>Mathematics is a participation sport; you must actively use the text by reading it and working the illustrative examples on a daily basis.  Not all topics will be clearly understood the first time that you see them.  It may be necessary for you to work more problems on some topics that other topics.  Your teacher will help you learn as much as possible, but the ultimate responsibility is yours!</w:t>
      </w:r>
    </w:p>
    <w:p w:rsidR="001275C3" w:rsidRPr="001275C3" w:rsidRDefault="001275C3" w:rsidP="001275C3">
      <w:pPr>
        <w:tabs>
          <w:tab w:val="left" w:pos="360"/>
        </w:tabs>
        <w:ind w:left="720"/>
        <w:jc w:val="both"/>
      </w:pPr>
    </w:p>
    <w:p w:rsidR="003B1F93" w:rsidRDefault="001275C3" w:rsidP="003B1F93">
      <w:pPr>
        <w:tabs>
          <w:tab w:val="left" w:pos="360"/>
        </w:tabs>
        <w:spacing w:after="60"/>
        <w:jc w:val="both"/>
      </w:pPr>
      <w:r w:rsidRPr="001275C3">
        <w:rPr>
          <w:b/>
        </w:rPr>
        <w:t>Tutoring</w:t>
      </w:r>
      <w:r w:rsidRPr="001275C3">
        <w:t>:</w:t>
      </w:r>
    </w:p>
    <w:p w:rsidR="001275C3" w:rsidRPr="003B1F93" w:rsidRDefault="003B1F93" w:rsidP="003B1F93">
      <w:pPr>
        <w:tabs>
          <w:tab w:val="left" w:pos="360"/>
        </w:tabs>
        <w:spacing w:after="60"/>
        <w:jc w:val="both"/>
      </w:pPr>
      <w:r>
        <w:tab/>
      </w:r>
      <w:r w:rsidR="001275C3" w:rsidRPr="001275C3">
        <w:rPr>
          <w:b/>
          <w:u w:val="single"/>
        </w:rPr>
        <w:t>Mathematics Laboratory Learning Center</w:t>
      </w:r>
    </w:p>
    <w:p w:rsidR="001275C3" w:rsidRPr="001275C3" w:rsidRDefault="001275C3" w:rsidP="003B1F93">
      <w:pPr>
        <w:tabs>
          <w:tab w:val="left" w:pos="360"/>
        </w:tabs>
        <w:ind w:left="360"/>
        <w:jc w:val="both"/>
      </w:pPr>
      <w:r w:rsidRPr="001275C3">
        <w:t>Mathematics Laboratory Learning Center in the McCormick Science Center Building, MSC-26 in Room G-7 is open to all students without charge.  This facility is a walk-in tutoring center that does not require appointments.  There is free tutoring from both peer and professional tutors in mathematics.  Schedules will be available early each semester and posted near the lab.</w:t>
      </w:r>
    </w:p>
    <w:p w:rsidR="001275C3" w:rsidRPr="001275C3" w:rsidRDefault="001275C3" w:rsidP="001275C3">
      <w:pPr>
        <w:tabs>
          <w:tab w:val="left" w:pos="360"/>
        </w:tabs>
        <w:spacing w:after="60"/>
        <w:ind w:left="1080"/>
        <w:jc w:val="both"/>
      </w:pPr>
    </w:p>
    <w:p w:rsidR="001275C3" w:rsidRPr="001275C3" w:rsidRDefault="003B1F93" w:rsidP="003B1F93">
      <w:pPr>
        <w:tabs>
          <w:tab w:val="left" w:pos="360"/>
        </w:tabs>
        <w:spacing w:after="60"/>
        <w:jc w:val="both"/>
        <w:rPr>
          <w:b/>
          <w:u w:val="single"/>
        </w:rPr>
      </w:pPr>
      <w:r w:rsidRPr="003B1F93">
        <w:rPr>
          <w:b/>
        </w:rPr>
        <w:tab/>
      </w:r>
      <w:r w:rsidR="001275C3" w:rsidRPr="001275C3">
        <w:rPr>
          <w:b/>
          <w:u w:val="single"/>
        </w:rPr>
        <w:t>Kirkwood Academic Skills Center</w:t>
      </w:r>
    </w:p>
    <w:p w:rsidR="001275C3" w:rsidRPr="00D63F22" w:rsidRDefault="001275C3" w:rsidP="003B1F93">
      <w:pPr>
        <w:tabs>
          <w:tab w:val="left" w:pos="360"/>
        </w:tabs>
        <w:ind w:left="360"/>
        <w:jc w:val="both"/>
      </w:pPr>
      <w:r w:rsidRPr="001275C3">
        <w:lastRenderedPageBreak/>
        <w:t xml:space="preserve">The Kirkwood Academic Skills Center in the </w:t>
      </w:r>
      <w:proofErr w:type="spellStart"/>
      <w:r w:rsidRPr="001275C3">
        <w:t>Shircliff</w:t>
      </w:r>
      <w:proofErr w:type="spellEnd"/>
      <w:r w:rsidRPr="001275C3">
        <w:t xml:space="preserve"> Humanities Building, SH-15 in Room E-136 is also open to all students without charge.  Tutoring begins the third week of classes each semester.  This is free tutoring from both peer and professional tutors in most subjects.  Schedules will be available early each semester and posted near the lab.</w:t>
      </w:r>
    </w:p>
    <w:p w:rsidR="001275C3" w:rsidRPr="000679EA" w:rsidRDefault="001275C3" w:rsidP="000679EA">
      <w:pPr>
        <w:tabs>
          <w:tab w:val="left" w:pos="1440"/>
        </w:tabs>
        <w:rPr>
          <w:b/>
          <w:sz w:val="24"/>
          <w:szCs w:val="24"/>
        </w:rPr>
      </w:pPr>
    </w:p>
    <w:p w:rsidR="001275C3" w:rsidRPr="001275C3" w:rsidRDefault="003B1F93" w:rsidP="003B1F93">
      <w:pPr>
        <w:tabs>
          <w:tab w:val="left" w:pos="360"/>
          <w:tab w:val="left" w:pos="3600"/>
          <w:tab w:val="left" w:pos="6840"/>
        </w:tabs>
        <w:spacing w:after="60"/>
        <w:jc w:val="both"/>
      </w:pPr>
      <w:r w:rsidRPr="003B1F93">
        <w:rPr>
          <w:b/>
        </w:rPr>
        <w:tab/>
      </w:r>
      <w:r w:rsidR="001275C3" w:rsidRPr="001275C3">
        <w:rPr>
          <w:b/>
          <w:u w:val="single"/>
        </w:rPr>
        <w:t>Course requirements by percentage of total grade or points</w:t>
      </w:r>
      <w:r w:rsidR="001275C3" w:rsidRPr="001275C3">
        <w:t>:</w:t>
      </w:r>
    </w:p>
    <w:p w:rsidR="001275C3" w:rsidRPr="001275C3" w:rsidRDefault="003B1F93" w:rsidP="003B1F93">
      <w:pPr>
        <w:tabs>
          <w:tab w:val="left" w:pos="360"/>
          <w:tab w:val="left" w:pos="3600"/>
          <w:tab w:val="left" w:pos="6840"/>
        </w:tabs>
        <w:spacing w:after="60"/>
        <w:jc w:val="both"/>
      </w:pPr>
      <w:r>
        <w:tab/>
      </w:r>
      <w:r w:rsidR="001275C3" w:rsidRPr="001275C3">
        <w:t xml:space="preserve">The grade for this class will be based on a percentage of total points earned. </w:t>
      </w:r>
    </w:p>
    <w:p w:rsidR="001275C3" w:rsidRPr="001275C3" w:rsidRDefault="001275C3" w:rsidP="00554E7C">
      <w:pPr>
        <w:tabs>
          <w:tab w:val="left" w:pos="1080"/>
          <w:tab w:val="left" w:pos="3600"/>
          <w:tab w:val="left" w:pos="5760"/>
        </w:tabs>
        <w:spacing w:after="60"/>
        <w:ind w:left="720"/>
        <w:jc w:val="both"/>
        <w:rPr>
          <w:u w:val="single"/>
        </w:rPr>
      </w:pPr>
      <w:r w:rsidRPr="001275C3">
        <w:tab/>
      </w:r>
      <w:r w:rsidRPr="001275C3">
        <w:rPr>
          <w:u w:val="single"/>
        </w:rPr>
        <w:t>Item</w:t>
      </w:r>
      <w:r w:rsidRPr="001275C3">
        <w:tab/>
      </w:r>
      <w:r w:rsidRPr="001275C3">
        <w:tab/>
      </w:r>
      <w:r w:rsidRPr="001275C3">
        <w:rPr>
          <w:u w:val="single"/>
        </w:rPr>
        <w:t>Number of Points</w:t>
      </w:r>
    </w:p>
    <w:p w:rsidR="001275C3" w:rsidRPr="001275C3" w:rsidRDefault="00EA08D5" w:rsidP="00554E7C">
      <w:pPr>
        <w:tabs>
          <w:tab w:val="left" w:pos="720"/>
          <w:tab w:val="left" w:pos="3600"/>
          <w:tab w:val="left" w:pos="6480"/>
        </w:tabs>
        <w:spacing w:after="60"/>
        <w:ind w:left="720" w:firstLine="360"/>
        <w:jc w:val="both"/>
      </w:pPr>
      <w:r>
        <w:t>Exams (4)</w:t>
      </w:r>
      <w:r>
        <w:tab/>
      </w:r>
      <w:r>
        <w:tab/>
        <w:t>4</w:t>
      </w:r>
      <w:r w:rsidR="001275C3" w:rsidRPr="001275C3">
        <w:t>00</w:t>
      </w:r>
    </w:p>
    <w:p w:rsidR="001275C3" w:rsidRDefault="00773F34" w:rsidP="00554E7C">
      <w:pPr>
        <w:tabs>
          <w:tab w:val="left" w:pos="720"/>
          <w:tab w:val="left" w:pos="3600"/>
          <w:tab w:val="left" w:pos="6480"/>
        </w:tabs>
        <w:spacing w:after="60"/>
        <w:ind w:left="1440" w:hanging="360"/>
        <w:jc w:val="both"/>
      </w:pPr>
      <w:r>
        <w:t>Homework</w:t>
      </w:r>
      <w:r w:rsidR="00EA08D5">
        <w:tab/>
      </w:r>
      <w:r w:rsidR="00EA08D5">
        <w:tab/>
        <w:t xml:space="preserve"> 5</w:t>
      </w:r>
      <w:r w:rsidR="001275C3" w:rsidRPr="001275C3">
        <w:t>0</w:t>
      </w:r>
    </w:p>
    <w:p w:rsidR="00773F34" w:rsidRDefault="00773F34" w:rsidP="00554E7C">
      <w:pPr>
        <w:tabs>
          <w:tab w:val="left" w:pos="720"/>
          <w:tab w:val="left" w:pos="3600"/>
          <w:tab w:val="left" w:pos="6480"/>
        </w:tabs>
        <w:spacing w:after="60"/>
        <w:ind w:left="1440" w:hanging="360"/>
        <w:jc w:val="both"/>
      </w:pPr>
      <w:r>
        <w:t>Quizzes</w:t>
      </w:r>
      <w:r>
        <w:tab/>
      </w:r>
      <w:r>
        <w:tab/>
      </w:r>
      <w:r w:rsidR="00EA08D5">
        <w:t xml:space="preserve"> 5</w:t>
      </w:r>
      <w:r>
        <w:t>0</w:t>
      </w:r>
    </w:p>
    <w:p w:rsidR="001275C3" w:rsidRPr="00773F34" w:rsidRDefault="00EA08D5" w:rsidP="00554E7C">
      <w:pPr>
        <w:tabs>
          <w:tab w:val="left" w:pos="720"/>
          <w:tab w:val="left" w:pos="3600"/>
          <w:tab w:val="left" w:pos="6480"/>
        </w:tabs>
        <w:spacing w:after="60"/>
        <w:ind w:left="1440" w:hanging="360"/>
        <w:jc w:val="both"/>
        <w:rPr>
          <w:u w:val="single"/>
        </w:rPr>
      </w:pPr>
      <w:r>
        <w:rPr>
          <w:u w:val="single"/>
        </w:rPr>
        <w:t>Final Exam</w:t>
      </w:r>
      <w:r>
        <w:rPr>
          <w:u w:val="single"/>
        </w:rPr>
        <w:tab/>
      </w:r>
      <w:r>
        <w:rPr>
          <w:u w:val="single"/>
        </w:rPr>
        <w:tab/>
        <w:t>2</w:t>
      </w:r>
      <w:r w:rsidR="001275C3" w:rsidRPr="00773F34">
        <w:rPr>
          <w:u w:val="single"/>
        </w:rPr>
        <w:t>00</w:t>
      </w:r>
    </w:p>
    <w:p w:rsidR="001275C3" w:rsidRPr="001275C3" w:rsidRDefault="00EA08D5" w:rsidP="00D63F22">
      <w:pPr>
        <w:tabs>
          <w:tab w:val="left" w:pos="720"/>
          <w:tab w:val="left" w:pos="3600"/>
          <w:tab w:val="left" w:pos="6480"/>
        </w:tabs>
        <w:spacing w:after="60"/>
        <w:ind w:left="1440" w:hanging="360"/>
        <w:jc w:val="both"/>
      </w:pPr>
      <w:r>
        <w:t>Total</w:t>
      </w:r>
      <w:r>
        <w:tab/>
      </w:r>
      <w:r>
        <w:tab/>
        <w:t>8</w:t>
      </w:r>
      <w:r w:rsidR="009447E8">
        <w:t>0</w:t>
      </w:r>
      <w:r w:rsidR="00773F34">
        <w:t>0</w:t>
      </w:r>
    </w:p>
    <w:p w:rsidR="001275C3" w:rsidRPr="001275C3" w:rsidRDefault="003B1F93" w:rsidP="003B1F93">
      <w:pPr>
        <w:tabs>
          <w:tab w:val="left" w:pos="720"/>
          <w:tab w:val="left" w:pos="3600"/>
          <w:tab w:val="left" w:pos="6480"/>
        </w:tabs>
        <w:jc w:val="both"/>
        <w:rPr>
          <w:b/>
        </w:rPr>
      </w:pPr>
      <w:r>
        <w:rPr>
          <w:b/>
        </w:rPr>
        <w:tab/>
      </w:r>
      <w:r w:rsidR="001275C3" w:rsidRPr="001275C3">
        <w:rPr>
          <w:b/>
        </w:rPr>
        <w:t>The final examination must be taken to receive credit in this course.</w:t>
      </w:r>
    </w:p>
    <w:p w:rsidR="001275C3" w:rsidRDefault="001275C3" w:rsidP="003969B7">
      <w:pPr>
        <w:pStyle w:val="ListParagraph"/>
        <w:tabs>
          <w:tab w:val="left" w:pos="1440"/>
        </w:tabs>
        <w:rPr>
          <w:b/>
          <w:sz w:val="24"/>
          <w:szCs w:val="24"/>
        </w:rPr>
      </w:pPr>
    </w:p>
    <w:p w:rsidR="00773F34" w:rsidRPr="003B1F93" w:rsidRDefault="00773F34" w:rsidP="003B1F93">
      <w:pPr>
        <w:tabs>
          <w:tab w:val="left" w:pos="1440"/>
        </w:tabs>
        <w:rPr>
          <w:b/>
          <w:sz w:val="24"/>
          <w:szCs w:val="24"/>
        </w:rPr>
      </w:pPr>
      <w:r w:rsidRPr="003B1F93">
        <w:rPr>
          <w:b/>
          <w:sz w:val="24"/>
          <w:szCs w:val="24"/>
        </w:rPr>
        <w:t>Attendance:</w:t>
      </w:r>
    </w:p>
    <w:p w:rsidR="00773F34" w:rsidRPr="00773F34" w:rsidRDefault="00773F34" w:rsidP="00773F34">
      <w:pPr>
        <w:tabs>
          <w:tab w:val="left" w:pos="450"/>
          <w:tab w:val="left" w:pos="810"/>
        </w:tabs>
        <w:jc w:val="both"/>
      </w:pPr>
      <w:r w:rsidRPr="00773F34">
        <w:tab/>
        <w:t>A student who is 5 minutes or more tardy will be counted as absent. Similarly, if a student leaves class early, they will be counted as absent. A student is also expected to bring to class a writing utensil, paper, the textbook, the notes, and a calculator.</w:t>
      </w:r>
    </w:p>
    <w:p w:rsidR="00773F34" w:rsidRDefault="00773F34" w:rsidP="003969B7">
      <w:pPr>
        <w:pStyle w:val="ListParagraph"/>
        <w:tabs>
          <w:tab w:val="left" w:pos="1440"/>
        </w:tabs>
        <w:rPr>
          <w:b/>
          <w:sz w:val="24"/>
          <w:szCs w:val="24"/>
        </w:rPr>
      </w:pPr>
    </w:p>
    <w:p w:rsidR="00773F34" w:rsidRPr="003B1F93" w:rsidRDefault="00773F34" w:rsidP="003B1F93">
      <w:pPr>
        <w:tabs>
          <w:tab w:val="left" w:pos="1440"/>
        </w:tabs>
        <w:rPr>
          <w:b/>
          <w:sz w:val="24"/>
          <w:szCs w:val="24"/>
        </w:rPr>
      </w:pPr>
      <w:r w:rsidRPr="003B1F93">
        <w:rPr>
          <w:b/>
          <w:sz w:val="24"/>
          <w:szCs w:val="24"/>
        </w:rPr>
        <w:t>Make up Work:</w:t>
      </w:r>
    </w:p>
    <w:p w:rsidR="00773F34" w:rsidRDefault="00773F34" w:rsidP="00773F34">
      <w:pPr>
        <w:tabs>
          <w:tab w:val="left" w:pos="360"/>
        </w:tabs>
        <w:jc w:val="both"/>
      </w:pPr>
      <w:r w:rsidRPr="00773F34">
        <w:tab/>
        <w:t>There are no make-ups in this class. There will be eleven quizzes, the lowest of which will be dropped. If a student misses a test, the grade on the final exam will be used for that test. Late homework will not be accepted.</w:t>
      </w:r>
    </w:p>
    <w:p w:rsidR="00D63F22" w:rsidRDefault="00D63F22" w:rsidP="00773F34">
      <w:pPr>
        <w:tabs>
          <w:tab w:val="left" w:pos="360"/>
        </w:tabs>
        <w:jc w:val="both"/>
      </w:pPr>
    </w:p>
    <w:p w:rsidR="00773F34" w:rsidRPr="003B1F93" w:rsidRDefault="00773F34" w:rsidP="003B1F93">
      <w:pPr>
        <w:tabs>
          <w:tab w:val="left" w:pos="1440"/>
        </w:tabs>
        <w:rPr>
          <w:b/>
          <w:sz w:val="24"/>
          <w:szCs w:val="24"/>
        </w:rPr>
      </w:pPr>
      <w:r w:rsidRPr="003B1F93">
        <w:rPr>
          <w:b/>
          <w:sz w:val="24"/>
          <w:szCs w:val="24"/>
        </w:rPr>
        <w:t>Quizzes:</w:t>
      </w:r>
    </w:p>
    <w:p w:rsidR="00773F34" w:rsidRDefault="00773F34" w:rsidP="00773F34">
      <w:pPr>
        <w:tabs>
          <w:tab w:val="left" w:pos="450"/>
          <w:tab w:val="left" w:pos="810"/>
        </w:tabs>
        <w:jc w:val="both"/>
      </w:pPr>
      <w:r w:rsidRPr="00773F34">
        <w:tab/>
      </w:r>
      <w:r>
        <w:t xml:space="preserve">There are eleven </w:t>
      </w:r>
      <w:r w:rsidR="00EA08D5">
        <w:t>quizzes in this class, each five</w:t>
      </w:r>
      <w:r>
        <w:t xml:space="preserve"> points. The lowest quiz score will be dropped.</w:t>
      </w:r>
    </w:p>
    <w:p w:rsidR="00773F34" w:rsidRDefault="00773F34" w:rsidP="00773F34">
      <w:pPr>
        <w:tabs>
          <w:tab w:val="left" w:pos="450"/>
          <w:tab w:val="left" w:pos="810"/>
        </w:tabs>
        <w:jc w:val="both"/>
      </w:pPr>
    </w:p>
    <w:p w:rsidR="00773F34" w:rsidRPr="003B1F93" w:rsidRDefault="00773F34" w:rsidP="003B1F93">
      <w:pPr>
        <w:tabs>
          <w:tab w:val="left" w:pos="1440"/>
        </w:tabs>
        <w:rPr>
          <w:b/>
          <w:sz w:val="24"/>
          <w:szCs w:val="24"/>
        </w:rPr>
      </w:pPr>
      <w:r w:rsidRPr="003B1F93">
        <w:rPr>
          <w:b/>
          <w:sz w:val="24"/>
          <w:szCs w:val="24"/>
        </w:rPr>
        <w:t>Homework:</w:t>
      </w:r>
    </w:p>
    <w:p w:rsidR="00103090" w:rsidRPr="00103090" w:rsidRDefault="00773F34" w:rsidP="00103090">
      <w:pPr>
        <w:pStyle w:val="NoSpacing"/>
        <w:rPr>
          <w:rFonts w:ascii="Times New Roman" w:hAnsi="Times New Roman" w:cs="Times New Roman"/>
        </w:rPr>
      </w:pPr>
      <w:r w:rsidRPr="00103090">
        <w:rPr>
          <w:rFonts w:ascii="Times New Roman" w:hAnsi="Times New Roman" w:cs="Times New Roman"/>
        </w:rPr>
        <w:tab/>
      </w:r>
      <w:r w:rsidR="00103090" w:rsidRPr="00103090">
        <w:rPr>
          <w:rFonts w:ascii="Times New Roman" w:hAnsi="Times New Roman" w:cs="Times New Roman"/>
        </w:rPr>
        <w:t>Homework is assigned for every section and listed on the back page of your syllabus. Homework questions will be discussed in class the day after we finish the section in lecture. Homework is due two class days after we finish the lecture. Homework is graded on completeness and is not accepted late. Review problems are also listed to help study for tests; they are not part of your grade.</w:t>
      </w:r>
    </w:p>
    <w:p w:rsidR="00773F34" w:rsidRDefault="00773F34" w:rsidP="00773F34">
      <w:pPr>
        <w:pStyle w:val="NoSpacing"/>
        <w:rPr>
          <w:rFonts w:ascii="Times New Roman" w:hAnsi="Times New Roman" w:cs="Times New Roman"/>
        </w:rPr>
      </w:pPr>
    </w:p>
    <w:p w:rsidR="0006264E" w:rsidRDefault="0006264E" w:rsidP="00773F34">
      <w:pPr>
        <w:pStyle w:val="NoSpacing"/>
        <w:rPr>
          <w:rFonts w:ascii="Times New Roman" w:hAnsi="Times New Roman" w:cs="Times New Roman"/>
        </w:rPr>
      </w:pPr>
    </w:p>
    <w:p w:rsidR="0006264E" w:rsidRDefault="0006264E"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3969B7" w:rsidRPr="003969B7" w:rsidRDefault="003969B7" w:rsidP="003969B7">
      <w:pPr>
        <w:pStyle w:val="ListParagraph"/>
        <w:numPr>
          <w:ilvl w:val="0"/>
          <w:numId w:val="13"/>
        </w:numPr>
        <w:tabs>
          <w:tab w:val="left" w:pos="720"/>
          <w:tab w:val="left" w:pos="1440"/>
        </w:tabs>
        <w:ind w:hanging="1440"/>
        <w:contextualSpacing w:val="0"/>
        <w:rPr>
          <w:b/>
          <w:sz w:val="24"/>
          <w:szCs w:val="24"/>
        </w:rPr>
      </w:pPr>
      <w:r w:rsidRPr="003969B7">
        <w:rPr>
          <w:b/>
          <w:sz w:val="24"/>
          <w:szCs w:val="24"/>
        </w:rPr>
        <w:lastRenderedPageBreak/>
        <w:t>Course Calendar/Schedule/Assignments</w:t>
      </w:r>
    </w:p>
    <w:p w:rsidR="003969B7" w:rsidRDefault="003969B7" w:rsidP="003969B7">
      <w:pPr>
        <w:pStyle w:val="ListParagraph"/>
        <w:tabs>
          <w:tab w:val="left" w:pos="1440"/>
        </w:tabs>
        <w:rPr>
          <w:color w:val="000000"/>
        </w:rPr>
      </w:pPr>
    </w:p>
    <w:p w:rsidR="0048346C" w:rsidRPr="0048346C" w:rsidRDefault="003969B7" w:rsidP="0048346C">
      <w:pPr>
        <w:spacing w:line="240" w:lineRule="atLeast"/>
        <w:rPr>
          <w:b/>
          <w:snapToGrid w:val="0"/>
        </w:rPr>
      </w:pPr>
      <w:r>
        <w:rPr>
          <w:color w:val="000000"/>
        </w:rPr>
        <w:tab/>
      </w:r>
      <w:r w:rsidR="00483A0E">
        <w:rPr>
          <w:b/>
          <w:snapToGrid w:val="0"/>
        </w:rPr>
        <w:t xml:space="preserve">MATH </w:t>
      </w:r>
      <w:r w:rsidR="006016FF">
        <w:rPr>
          <w:b/>
          <w:snapToGrid w:val="0"/>
        </w:rPr>
        <w:t>116</w:t>
      </w:r>
      <w:r w:rsidR="0006264E">
        <w:rPr>
          <w:b/>
          <w:snapToGrid w:val="0"/>
        </w:rPr>
        <w:t xml:space="preserve"> Survey of Calculus I</w:t>
      </w:r>
    </w:p>
    <w:p w:rsidR="0048346C" w:rsidRPr="0048346C" w:rsidRDefault="0048346C" w:rsidP="0048346C">
      <w:pPr>
        <w:pStyle w:val="CommentText"/>
        <w:rPr>
          <w:rFonts w:ascii="Times New Roman" w:hAnsi="Times New Roman"/>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6768"/>
      </w:tblGrid>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Semester Weeks</w:t>
            </w:r>
          </w:p>
        </w:tc>
        <w:tc>
          <w:tcPr>
            <w:tcW w:w="6768" w:type="dxa"/>
          </w:tcPr>
          <w:p w:rsidR="0048346C" w:rsidRPr="0048346C" w:rsidRDefault="0048346C" w:rsidP="007A48CD">
            <w:pPr>
              <w:spacing w:line="240" w:lineRule="atLeast"/>
              <w:rPr>
                <w:b/>
                <w:snapToGrid w:val="0"/>
              </w:rPr>
            </w:pPr>
            <w:r w:rsidRPr="0048346C">
              <w:rPr>
                <w:b/>
                <w:snapToGrid w:val="0"/>
              </w:rPr>
              <w:t>Lessons/Sections/etc.</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1</w:t>
            </w:r>
          </w:p>
          <w:p w:rsidR="0048346C" w:rsidRPr="008F7B3D" w:rsidRDefault="009623A5" w:rsidP="007A48CD">
            <w:pPr>
              <w:spacing w:line="240" w:lineRule="atLeast"/>
              <w:rPr>
                <w:snapToGrid w:val="0"/>
              </w:rPr>
            </w:pPr>
            <w:r w:rsidRPr="008F7B3D">
              <w:rPr>
                <w:snapToGrid w:val="0"/>
              </w:rPr>
              <w:t>Jan 13 – 17</w:t>
            </w:r>
          </w:p>
        </w:tc>
        <w:tc>
          <w:tcPr>
            <w:tcW w:w="6768" w:type="dxa"/>
          </w:tcPr>
          <w:p w:rsidR="0048346C" w:rsidRPr="00D63F22" w:rsidRDefault="009623A5" w:rsidP="00405AC3">
            <w:pPr>
              <w:spacing w:line="240" w:lineRule="atLeast"/>
              <w:rPr>
                <w:snapToGrid w:val="0"/>
              </w:rPr>
            </w:pPr>
            <w:r>
              <w:rPr>
                <w:snapToGrid w:val="0"/>
              </w:rPr>
              <w:t>Derivative Review, Section 9.1</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2</w:t>
            </w:r>
          </w:p>
          <w:p w:rsidR="0048346C" w:rsidRPr="008F7B3D" w:rsidRDefault="008F7B3D" w:rsidP="007A48CD">
            <w:pPr>
              <w:spacing w:line="240" w:lineRule="atLeast"/>
              <w:rPr>
                <w:snapToGrid w:val="0"/>
              </w:rPr>
            </w:pPr>
            <w:r w:rsidRPr="008F7B3D">
              <w:rPr>
                <w:snapToGrid w:val="0"/>
              </w:rPr>
              <w:t xml:space="preserve">Jan 20 – 24 </w:t>
            </w:r>
          </w:p>
        </w:tc>
        <w:tc>
          <w:tcPr>
            <w:tcW w:w="6768" w:type="dxa"/>
          </w:tcPr>
          <w:p w:rsidR="009623A5" w:rsidRDefault="009623A5" w:rsidP="007A48CD">
            <w:pPr>
              <w:spacing w:line="240" w:lineRule="atLeast"/>
              <w:rPr>
                <w:snapToGrid w:val="0"/>
              </w:rPr>
            </w:pPr>
            <w:r w:rsidRPr="009623A5">
              <w:rPr>
                <w:b/>
                <w:snapToGrid w:val="0"/>
              </w:rPr>
              <w:t>No Class Monday</w:t>
            </w:r>
            <w:r>
              <w:rPr>
                <w:snapToGrid w:val="0"/>
              </w:rPr>
              <w:t>: Martin Luther King Day</w:t>
            </w:r>
          </w:p>
          <w:p w:rsidR="0048346C" w:rsidRPr="00D63F22" w:rsidRDefault="009623A5" w:rsidP="007A48CD">
            <w:pPr>
              <w:spacing w:line="240" w:lineRule="atLeast"/>
              <w:rPr>
                <w:snapToGrid w:val="0"/>
              </w:rPr>
            </w:pPr>
            <w:r>
              <w:rPr>
                <w:snapToGrid w:val="0"/>
              </w:rPr>
              <w:t>Sections 9.2, 9.3</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3</w:t>
            </w:r>
          </w:p>
          <w:p w:rsidR="0048346C" w:rsidRPr="008F7B3D" w:rsidRDefault="008F7B3D" w:rsidP="007A48CD">
            <w:pPr>
              <w:spacing w:line="240" w:lineRule="atLeast"/>
              <w:rPr>
                <w:snapToGrid w:val="0"/>
              </w:rPr>
            </w:pPr>
            <w:r w:rsidRPr="008F7B3D">
              <w:rPr>
                <w:snapToGrid w:val="0"/>
              </w:rPr>
              <w:t xml:space="preserve">Jan 27 – 31 </w:t>
            </w:r>
          </w:p>
        </w:tc>
        <w:tc>
          <w:tcPr>
            <w:tcW w:w="6768" w:type="dxa"/>
          </w:tcPr>
          <w:p w:rsidR="0048346C" w:rsidRPr="00D63F22" w:rsidRDefault="009623A5" w:rsidP="007A48CD">
            <w:pPr>
              <w:spacing w:line="240" w:lineRule="atLeast"/>
              <w:rPr>
                <w:snapToGrid w:val="0"/>
              </w:rPr>
            </w:pPr>
            <w:r>
              <w:rPr>
                <w:snapToGrid w:val="0"/>
              </w:rPr>
              <w:t>Sections 9.3, 9.4</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4</w:t>
            </w:r>
          </w:p>
          <w:p w:rsidR="0048346C" w:rsidRPr="008F7B3D" w:rsidRDefault="008F7B3D" w:rsidP="007A48CD">
            <w:pPr>
              <w:spacing w:line="240" w:lineRule="atLeast"/>
              <w:rPr>
                <w:snapToGrid w:val="0"/>
              </w:rPr>
            </w:pPr>
            <w:r w:rsidRPr="008F7B3D">
              <w:rPr>
                <w:snapToGrid w:val="0"/>
              </w:rPr>
              <w:t>Feb 3 - 7</w:t>
            </w:r>
          </w:p>
        </w:tc>
        <w:tc>
          <w:tcPr>
            <w:tcW w:w="6768" w:type="dxa"/>
          </w:tcPr>
          <w:p w:rsidR="0048346C" w:rsidRPr="00D63F22" w:rsidRDefault="009623A5" w:rsidP="007A48CD">
            <w:pPr>
              <w:spacing w:line="240" w:lineRule="atLeast"/>
              <w:rPr>
                <w:snapToGrid w:val="0"/>
              </w:rPr>
            </w:pPr>
            <w:r>
              <w:rPr>
                <w:snapToGrid w:val="0"/>
              </w:rPr>
              <w:t xml:space="preserve">Section 9.5, </w:t>
            </w:r>
            <w:r w:rsidRPr="009623A5">
              <w:rPr>
                <w:snapToGrid w:val="0"/>
                <w:u w:val="single"/>
              </w:rPr>
              <w:t>EXAM #1</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5</w:t>
            </w:r>
          </w:p>
          <w:p w:rsidR="0048346C" w:rsidRPr="008F7B3D" w:rsidRDefault="008F7B3D" w:rsidP="007A48CD">
            <w:pPr>
              <w:spacing w:line="240" w:lineRule="atLeast"/>
              <w:rPr>
                <w:snapToGrid w:val="0"/>
              </w:rPr>
            </w:pPr>
            <w:r w:rsidRPr="008F7B3D">
              <w:rPr>
                <w:snapToGrid w:val="0"/>
              </w:rPr>
              <w:t xml:space="preserve">Feb 10 – 14 </w:t>
            </w:r>
          </w:p>
        </w:tc>
        <w:tc>
          <w:tcPr>
            <w:tcW w:w="6768" w:type="dxa"/>
          </w:tcPr>
          <w:p w:rsidR="0048346C" w:rsidRPr="009623A5" w:rsidRDefault="009623A5" w:rsidP="00405AC3">
            <w:pPr>
              <w:spacing w:line="240" w:lineRule="atLeast"/>
              <w:rPr>
                <w:snapToGrid w:val="0"/>
              </w:rPr>
            </w:pPr>
            <w:r>
              <w:rPr>
                <w:snapToGrid w:val="0"/>
              </w:rPr>
              <w:t>Sections 7.1, 7.2</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6</w:t>
            </w:r>
          </w:p>
          <w:p w:rsidR="0048346C" w:rsidRPr="008F7B3D" w:rsidRDefault="008F7B3D" w:rsidP="007A48CD">
            <w:pPr>
              <w:spacing w:line="240" w:lineRule="atLeast"/>
              <w:rPr>
                <w:snapToGrid w:val="0"/>
              </w:rPr>
            </w:pPr>
            <w:r w:rsidRPr="008F7B3D">
              <w:rPr>
                <w:snapToGrid w:val="0"/>
              </w:rPr>
              <w:t xml:space="preserve">Feb 17 – 21 </w:t>
            </w:r>
          </w:p>
        </w:tc>
        <w:tc>
          <w:tcPr>
            <w:tcW w:w="6768" w:type="dxa"/>
          </w:tcPr>
          <w:p w:rsidR="0048346C" w:rsidRPr="00D63F22" w:rsidRDefault="009623A5" w:rsidP="007A48CD">
            <w:pPr>
              <w:spacing w:line="240" w:lineRule="atLeast"/>
              <w:rPr>
                <w:snapToGrid w:val="0"/>
              </w:rPr>
            </w:pPr>
            <w:r>
              <w:rPr>
                <w:snapToGrid w:val="0"/>
              </w:rPr>
              <w:t>Sections 7.3, 7.4, 7.5</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7</w:t>
            </w:r>
          </w:p>
          <w:p w:rsidR="0048346C" w:rsidRPr="008F7B3D" w:rsidRDefault="008F7B3D" w:rsidP="007A48CD">
            <w:pPr>
              <w:spacing w:line="240" w:lineRule="atLeast"/>
              <w:rPr>
                <w:snapToGrid w:val="0"/>
              </w:rPr>
            </w:pPr>
            <w:r w:rsidRPr="008F7B3D">
              <w:rPr>
                <w:snapToGrid w:val="0"/>
              </w:rPr>
              <w:t xml:space="preserve">Feb 24 – 28 </w:t>
            </w:r>
          </w:p>
        </w:tc>
        <w:tc>
          <w:tcPr>
            <w:tcW w:w="6768" w:type="dxa"/>
          </w:tcPr>
          <w:p w:rsidR="0048346C" w:rsidRPr="00D63F22" w:rsidRDefault="009623A5" w:rsidP="007A48CD">
            <w:pPr>
              <w:spacing w:line="240" w:lineRule="atLeast"/>
              <w:rPr>
                <w:snapToGrid w:val="0"/>
              </w:rPr>
            </w:pPr>
            <w:r>
              <w:rPr>
                <w:snapToGrid w:val="0"/>
              </w:rPr>
              <w:t xml:space="preserve">Section 7.6, </w:t>
            </w:r>
            <w:r w:rsidRPr="009623A5">
              <w:rPr>
                <w:snapToGrid w:val="0"/>
                <w:u w:val="single"/>
              </w:rPr>
              <w:t>EXAM #2</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8</w:t>
            </w:r>
          </w:p>
          <w:p w:rsidR="0048346C" w:rsidRPr="008F7B3D" w:rsidRDefault="008F7B3D" w:rsidP="007A48CD">
            <w:pPr>
              <w:spacing w:line="240" w:lineRule="atLeast"/>
              <w:rPr>
                <w:snapToGrid w:val="0"/>
              </w:rPr>
            </w:pPr>
            <w:r w:rsidRPr="008F7B3D">
              <w:rPr>
                <w:snapToGrid w:val="0"/>
              </w:rPr>
              <w:t xml:space="preserve">Mar 3 – 7 </w:t>
            </w:r>
          </w:p>
        </w:tc>
        <w:tc>
          <w:tcPr>
            <w:tcW w:w="6768" w:type="dxa"/>
          </w:tcPr>
          <w:p w:rsidR="0048346C" w:rsidRPr="009623A5" w:rsidRDefault="009623A5" w:rsidP="007A48CD">
            <w:pPr>
              <w:spacing w:line="240" w:lineRule="atLeast"/>
              <w:rPr>
                <w:snapToGrid w:val="0"/>
              </w:rPr>
            </w:pPr>
            <w:r>
              <w:rPr>
                <w:snapToGrid w:val="0"/>
              </w:rPr>
              <w:t>Sections 8.1, 8.2</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9</w:t>
            </w:r>
          </w:p>
          <w:p w:rsidR="0048346C" w:rsidRPr="008F7B3D" w:rsidRDefault="008F7B3D" w:rsidP="007A48CD">
            <w:pPr>
              <w:spacing w:line="240" w:lineRule="atLeast"/>
              <w:rPr>
                <w:snapToGrid w:val="0"/>
              </w:rPr>
            </w:pPr>
            <w:r w:rsidRPr="008F7B3D">
              <w:rPr>
                <w:snapToGrid w:val="0"/>
              </w:rPr>
              <w:t>Mar 10 - 14</w:t>
            </w:r>
          </w:p>
        </w:tc>
        <w:tc>
          <w:tcPr>
            <w:tcW w:w="6768" w:type="dxa"/>
          </w:tcPr>
          <w:p w:rsidR="009623A5" w:rsidRPr="008F7B3D" w:rsidRDefault="008F7B3D" w:rsidP="009623A5">
            <w:pPr>
              <w:spacing w:line="240" w:lineRule="atLeast"/>
              <w:rPr>
                <w:b/>
                <w:snapToGrid w:val="0"/>
              </w:rPr>
            </w:pPr>
            <w:r w:rsidRPr="008F7B3D">
              <w:rPr>
                <w:b/>
                <w:snapToGrid w:val="0"/>
              </w:rPr>
              <w:t>No School – Midterm Break</w:t>
            </w:r>
          </w:p>
          <w:p w:rsidR="0048346C" w:rsidRPr="00D63F22" w:rsidRDefault="0048346C" w:rsidP="007A48CD">
            <w:pPr>
              <w:spacing w:line="240" w:lineRule="atLeast"/>
              <w:rPr>
                <w:snapToGrid w:val="0"/>
              </w:rPr>
            </w:pP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10</w:t>
            </w:r>
          </w:p>
          <w:p w:rsidR="0048346C" w:rsidRPr="008F7B3D" w:rsidRDefault="008F7B3D" w:rsidP="007A48CD">
            <w:pPr>
              <w:spacing w:line="240" w:lineRule="atLeast"/>
              <w:rPr>
                <w:snapToGrid w:val="0"/>
              </w:rPr>
            </w:pPr>
            <w:r w:rsidRPr="008F7B3D">
              <w:rPr>
                <w:snapToGrid w:val="0"/>
              </w:rPr>
              <w:t xml:space="preserve">Mar 17 – 21 </w:t>
            </w:r>
          </w:p>
        </w:tc>
        <w:tc>
          <w:tcPr>
            <w:tcW w:w="6768" w:type="dxa"/>
          </w:tcPr>
          <w:p w:rsidR="0048346C" w:rsidRPr="00D63F22" w:rsidRDefault="009623A5" w:rsidP="007A48CD">
            <w:pPr>
              <w:spacing w:line="240" w:lineRule="atLeast"/>
              <w:rPr>
                <w:snapToGrid w:val="0"/>
              </w:rPr>
            </w:pPr>
            <w:r>
              <w:rPr>
                <w:snapToGrid w:val="0"/>
              </w:rPr>
              <w:t>Sections 8.3, 8.4</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11</w:t>
            </w:r>
          </w:p>
          <w:p w:rsidR="0048346C" w:rsidRPr="008F7B3D" w:rsidRDefault="008F7B3D" w:rsidP="007A48CD">
            <w:pPr>
              <w:spacing w:line="240" w:lineRule="atLeast"/>
              <w:rPr>
                <w:snapToGrid w:val="0"/>
              </w:rPr>
            </w:pPr>
            <w:r w:rsidRPr="008F7B3D">
              <w:rPr>
                <w:snapToGrid w:val="0"/>
              </w:rPr>
              <w:t xml:space="preserve">Mar 24 – 28 </w:t>
            </w:r>
          </w:p>
        </w:tc>
        <w:tc>
          <w:tcPr>
            <w:tcW w:w="6768" w:type="dxa"/>
          </w:tcPr>
          <w:p w:rsidR="0048346C" w:rsidRPr="00CA2BB1" w:rsidRDefault="009623A5" w:rsidP="007A48CD">
            <w:pPr>
              <w:spacing w:line="240" w:lineRule="atLeast"/>
              <w:rPr>
                <w:snapToGrid w:val="0"/>
              </w:rPr>
            </w:pPr>
            <w:r>
              <w:rPr>
                <w:snapToGrid w:val="0"/>
              </w:rPr>
              <w:t>Sections 10.1, 10.2</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12</w:t>
            </w:r>
          </w:p>
          <w:p w:rsidR="0048346C" w:rsidRPr="008F7B3D" w:rsidRDefault="008F7B3D" w:rsidP="007A48CD">
            <w:pPr>
              <w:spacing w:line="240" w:lineRule="atLeast"/>
              <w:rPr>
                <w:snapToGrid w:val="0"/>
              </w:rPr>
            </w:pPr>
            <w:r w:rsidRPr="008F7B3D">
              <w:rPr>
                <w:snapToGrid w:val="0"/>
              </w:rPr>
              <w:t xml:space="preserve">Mar 31 – </w:t>
            </w:r>
            <w:proofErr w:type="spellStart"/>
            <w:r w:rsidRPr="008F7B3D">
              <w:rPr>
                <w:snapToGrid w:val="0"/>
              </w:rPr>
              <w:t>Ap</w:t>
            </w:r>
            <w:proofErr w:type="spellEnd"/>
            <w:r w:rsidRPr="008F7B3D">
              <w:rPr>
                <w:snapToGrid w:val="0"/>
              </w:rPr>
              <w:t xml:space="preserve"> 4</w:t>
            </w:r>
          </w:p>
        </w:tc>
        <w:tc>
          <w:tcPr>
            <w:tcW w:w="6768" w:type="dxa"/>
          </w:tcPr>
          <w:p w:rsidR="0048346C" w:rsidRPr="00D63F22" w:rsidRDefault="009623A5" w:rsidP="007A48CD">
            <w:pPr>
              <w:spacing w:line="240" w:lineRule="atLeast"/>
              <w:rPr>
                <w:snapToGrid w:val="0"/>
              </w:rPr>
            </w:pPr>
            <w:r>
              <w:rPr>
                <w:snapToGrid w:val="0"/>
              </w:rPr>
              <w:t>Section 10.4, 11.1</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13</w:t>
            </w:r>
          </w:p>
          <w:p w:rsidR="0048346C" w:rsidRPr="008F7B3D" w:rsidRDefault="008F7B3D" w:rsidP="007A48CD">
            <w:pPr>
              <w:spacing w:line="240" w:lineRule="atLeast"/>
              <w:rPr>
                <w:snapToGrid w:val="0"/>
              </w:rPr>
            </w:pPr>
            <w:proofErr w:type="spellStart"/>
            <w:r w:rsidRPr="008F7B3D">
              <w:rPr>
                <w:snapToGrid w:val="0"/>
              </w:rPr>
              <w:t>Ap</w:t>
            </w:r>
            <w:proofErr w:type="spellEnd"/>
            <w:r w:rsidRPr="008F7B3D">
              <w:rPr>
                <w:snapToGrid w:val="0"/>
              </w:rPr>
              <w:t xml:space="preserve"> 7 – 11 </w:t>
            </w:r>
          </w:p>
        </w:tc>
        <w:tc>
          <w:tcPr>
            <w:tcW w:w="6768" w:type="dxa"/>
          </w:tcPr>
          <w:p w:rsidR="0048346C" w:rsidRPr="009623A5" w:rsidRDefault="009623A5" w:rsidP="007A48CD">
            <w:pPr>
              <w:spacing w:line="240" w:lineRule="atLeast"/>
              <w:rPr>
                <w:snapToGrid w:val="0"/>
              </w:rPr>
            </w:pPr>
            <w:r>
              <w:rPr>
                <w:snapToGrid w:val="0"/>
                <w:u w:val="single"/>
              </w:rPr>
              <w:t>EXAM #3</w:t>
            </w:r>
            <w:r>
              <w:rPr>
                <w:snapToGrid w:val="0"/>
              </w:rPr>
              <w:t>, Section 12.1</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14</w:t>
            </w:r>
          </w:p>
          <w:p w:rsidR="0048346C" w:rsidRPr="008F7B3D" w:rsidRDefault="008F7B3D" w:rsidP="007A48CD">
            <w:pPr>
              <w:spacing w:line="240" w:lineRule="atLeast"/>
              <w:rPr>
                <w:snapToGrid w:val="0"/>
              </w:rPr>
            </w:pPr>
            <w:proofErr w:type="spellStart"/>
            <w:r w:rsidRPr="008F7B3D">
              <w:rPr>
                <w:snapToGrid w:val="0"/>
              </w:rPr>
              <w:t>Ap</w:t>
            </w:r>
            <w:proofErr w:type="spellEnd"/>
            <w:r w:rsidRPr="008F7B3D">
              <w:rPr>
                <w:snapToGrid w:val="0"/>
              </w:rPr>
              <w:t xml:space="preserve"> 14 – 18 </w:t>
            </w:r>
          </w:p>
        </w:tc>
        <w:tc>
          <w:tcPr>
            <w:tcW w:w="6768" w:type="dxa"/>
          </w:tcPr>
          <w:p w:rsidR="008F7B3D" w:rsidRDefault="008F7B3D" w:rsidP="007A48CD">
            <w:pPr>
              <w:spacing w:line="240" w:lineRule="atLeast"/>
              <w:rPr>
                <w:snapToGrid w:val="0"/>
              </w:rPr>
            </w:pPr>
            <w:r w:rsidRPr="008F7B3D">
              <w:rPr>
                <w:b/>
                <w:snapToGrid w:val="0"/>
              </w:rPr>
              <w:t>No Class Friday</w:t>
            </w:r>
            <w:r>
              <w:rPr>
                <w:snapToGrid w:val="0"/>
              </w:rPr>
              <w:t>: Good Friday</w:t>
            </w:r>
          </w:p>
          <w:p w:rsidR="0048346C" w:rsidRPr="00D63F22" w:rsidRDefault="009623A5" w:rsidP="007A48CD">
            <w:pPr>
              <w:spacing w:line="240" w:lineRule="atLeast"/>
              <w:rPr>
                <w:snapToGrid w:val="0"/>
              </w:rPr>
            </w:pPr>
            <w:r>
              <w:rPr>
                <w:snapToGrid w:val="0"/>
              </w:rPr>
              <w:t>Sections 12.3, 12.4</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15</w:t>
            </w:r>
          </w:p>
          <w:p w:rsidR="0048346C" w:rsidRPr="008F7B3D" w:rsidRDefault="008F7B3D" w:rsidP="007A48CD">
            <w:pPr>
              <w:spacing w:line="240" w:lineRule="atLeast"/>
              <w:rPr>
                <w:snapToGrid w:val="0"/>
              </w:rPr>
            </w:pPr>
            <w:proofErr w:type="spellStart"/>
            <w:r w:rsidRPr="008F7B3D">
              <w:rPr>
                <w:snapToGrid w:val="0"/>
              </w:rPr>
              <w:t>Ap</w:t>
            </w:r>
            <w:proofErr w:type="spellEnd"/>
            <w:r w:rsidRPr="008F7B3D">
              <w:rPr>
                <w:snapToGrid w:val="0"/>
              </w:rPr>
              <w:t xml:space="preserve"> 21 – 25 </w:t>
            </w:r>
          </w:p>
        </w:tc>
        <w:tc>
          <w:tcPr>
            <w:tcW w:w="6768" w:type="dxa"/>
          </w:tcPr>
          <w:p w:rsidR="009623A5" w:rsidRPr="00F73302" w:rsidRDefault="009623A5" w:rsidP="009623A5">
            <w:pPr>
              <w:spacing w:line="240" w:lineRule="atLeast"/>
              <w:rPr>
                <w:snapToGrid w:val="0"/>
              </w:rPr>
            </w:pPr>
            <w:r>
              <w:rPr>
                <w:snapToGrid w:val="0"/>
              </w:rPr>
              <w:t>Section 12.5</w:t>
            </w:r>
          </w:p>
          <w:p w:rsidR="0048346C" w:rsidRPr="00F73302" w:rsidRDefault="0048346C" w:rsidP="007A48CD">
            <w:pPr>
              <w:spacing w:line="240" w:lineRule="atLeast"/>
              <w:rPr>
                <w:snapToGrid w:val="0"/>
              </w:rPr>
            </w:pP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16</w:t>
            </w:r>
          </w:p>
          <w:p w:rsidR="0048346C" w:rsidRPr="008F7B3D" w:rsidRDefault="008F7B3D" w:rsidP="007A48CD">
            <w:pPr>
              <w:spacing w:line="240" w:lineRule="atLeast"/>
              <w:rPr>
                <w:snapToGrid w:val="0"/>
              </w:rPr>
            </w:pPr>
            <w:proofErr w:type="spellStart"/>
            <w:r w:rsidRPr="008F7B3D">
              <w:rPr>
                <w:snapToGrid w:val="0"/>
              </w:rPr>
              <w:t>Ap</w:t>
            </w:r>
            <w:proofErr w:type="spellEnd"/>
            <w:r w:rsidRPr="008F7B3D">
              <w:rPr>
                <w:snapToGrid w:val="0"/>
              </w:rPr>
              <w:t xml:space="preserve"> 28 – May 2</w:t>
            </w:r>
          </w:p>
        </w:tc>
        <w:tc>
          <w:tcPr>
            <w:tcW w:w="6768" w:type="dxa"/>
          </w:tcPr>
          <w:p w:rsidR="0048346C" w:rsidRPr="00D63F22" w:rsidRDefault="00F73302" w:rsidP="007A48CD">
            <w:pPr>
              <w:spacing w:line="240" w:lineRule="atLeast"/>
              <w:rPr>
                <w:snapToGrid w:val="0"/>
              </w:rPr>
            </w:pPr>
            <w:r w:rsidRPr="00F73302">
              <w:rPr>
                <w:snapToGrid w:val="0"/>
                <w:u w:val="single"/>
              </w:rPr>
              <w:t>EXAM #4</w:t>
            </w:r>
            <w:r>
              <w:rPr>
                <w:snapToGrid w:val="0"/>
              </w:rPr>
              <w:t>, Final Review</w:t>
            </w:r>
          </w:p>
        </w:tc>
      </w:tr>
      <w:tr w:rsidR="0048346C" w:rsidRPr="0048346C" w:rsidTr="007A48CD">
        <w:tc>
          <w:tcPr>
            <w:tcW w:w="2088" w:type="dxa"/>
          </w:tcPr>
          <w:p w:rsidR="0048346C" w:rsidRPr="008F7B3D" w:rsidRDefault="0048346C" w:rsidP="007A48CD">
            <w:pPr>
              <w:spacing w:line="240" w:lineRule="atLeast"/>
              <w:rPr>
                <w:snapToGrid w:val="0"/>
              </w:rPr>
            </w:pPr>
            <w:r w:rsidRPr="008F7B3D">
              <w:rPr>
                <w:snapToGrid w:val="0"/>
              </w:rPr>
              <w:t>Week 17</w:t>
            </w:r>
          </w:p>
          <w:p w:rsidR="0048346C" w:rsidRPr="008F7B3D" w:rsidRDefault="008F7B3D" w:rsidP="007A48CD">
            <w:pPr>
              <w:spacing w:line="240" w:lineRule="atLeast"/>
              <w:rPr>
                <w:snapToGrid w:val="0"/>
              </w:rPr>
            </w:pPr>
            <w:r w:rsidRPr="008F7B3D">
              <w:rPr>
                <w:snapToGrid w:val="0"/>
              </w:rPr>
              <w:t xml:space="preserve">May 5 – 9 </w:t>
            </w:r>
          </w:p>
        </w:tc>
        <w:tc>
          <w:tcPr>
            <w:tcW w:w="6768" w:type="dxa"/>
          </w:tcPr>
          <w:p w:rsidR="0048346C" w:rsidRPr="00D63F22" w:rsidRDefault="0048346C" w:rsidP="007A48CD">
            <w:pPr>
              <w:spacing w:line="240" w:lineRule="atLeast"/>
              <w:rPr>
                <w:snapToGrid w:val="0"/>
              </w:rPr>
            </w:pPr>
            <w:r w:rsidRPr="00D63F22">
              <w:rPr>
                <w:snapToGrid w:val="0"/>
              </w:rPr>
              <w:t>Final Exam</w:t>
            </w:r>
          </w:p>
        </w:tc>
      </w:tr>
    </w:tbl>
    <w:p w:rsidR="0048346C" w:rsidRPr="0048346C" w:rsidRDefault="0048346C" w:rsidP="0048346C">
      <w:pPr>
        <w:tabs>
          <w:tab w:val="left" w:pos="2880"/>
          <w:tab w:val="left" w:pos="5130"/>
        </w:tabs>
        <w:jc w:val="both"/>
      </w:pPr>
    </w:p>
    <w:p w:rsidR="0048346C" w:rsidRPr="0048346C" w:rsidRDefault="0048346C" w:rsidP="0048346C">
      <w:pPr>
        <w:tabs>
          <w:tab w:val="left" w:pos="2880"/>
          <w:tab w:val="left" w:pos="5130"/>
        </w:tabs>
        <w:jc w:val="both"/>
      </w:pPr>
      <w:r w:rsidRPr="0048346C">
        <w:t>*Each student must take the final examination to complete the course requirements. Your instructor will announce the exact location and exact time and day of your final exam near the end of the semester.</w:t>
      </w:r>
    </w:p>
    <w:p w:rsidR="0048346C" w:rsidRDefault="0048346C" w:rsidP="0048346C">
      <w:pPr>
        <w:tabs>
          <w:tab w:val="left" w:pos="0"/>
          <w:tab w:val="left" w:pos="3600"/>
          <w:tab w:val="left" w:pos="6480"/>
        </w:tabs>
        <w:ind w:hanging="720"/>
        <w:jc w:val="both"/>
        <w:rPr>
          <w:b/>
        </w:rPr>
      </w:pPr>
    </w:p>
    <w:p w:rsidR="003B1F93" w:rsidRDefault="003B1F93" w:rsidP="0048346C">
      <w:pPr>
        <w:tabs>
          <w:tab w:val="left" w:pos="0"/>
          <w:tab w:val="left" w:pos="3600"/>
          <w:tab w:val="left" w:pos="6480"/>
        </w:tabs>
        <w:ind w:hanging="720"/>
        <w:jc w:val="both"/>
        <w:rPr>
          <w:b/>
        </w:rPr>
      </w:pPr>
    </w:p>
    <w:p w:rsidR="003B1F93" w:rsidRDefault="003B1F93" w:rsidP="0048346C">
      <w:pPr>
        <w:tabs>
          <w:tab w:val="left" w:pos="0"/>
          <w:tab w:val="left" w:pos="3600"/>
          <w:tab w:val="left" w:pos="6480"/>
        </w:tabs>
        <w:ind w:hanging="720"/>
        <w:jc w:val="both"/>
        <w:rPr>
          <w:b/>
        </w:rPr>
      </w:pPr>
    </w:p>
    <w:p w:rsidR="003B1F93" w:rsidRDefault="003B1F93" w:rsidP="0048346C">
      <w:pPr>
        <w:tabs>
          <w:tab w:val="left" w:pos="0"/>
          <w:tab w:val="left" w:pos="3600"/>
          <w:tab w:val="left" w:pos="6480"/>
        </w:tabs>
        <w:ind w:hanging="720"/>
        <w:jc w:val="both"/>
        <w:rPr>
          <w:b/>
        </w:rPr>
      </w:pPr>
    </w:p>
    <w:p w:rsidR="003B1F93" w:rsidRDefault="003B1F93" w:rsidP="0048346C">
      <w:pPr>
        <w:tabs>
          <w:tab w:val="left" w:pos="0"/>
          <w:tab w:val="left" w:pos="3600"/>
          <w:tab w:val="left" w:pos="6480"/>
        </w:tabs>
        <w:ind w:hanging="720"/>
        <w:jc w:val="both"/>
        <w:rPr>
          <w:b/>
        </w:rPr>
      </w:pPr>
    </w:p>
    <w:p w:rsidR="003B1F93" w:rsidRDefault="003B1F93" w:rsidP="0048346C">
      <w:pPr>
        <w:tabs>
          <w:tab w:val="left" w:pos="0"/>
          <w:tab w:val="left" w:pos="3600"/>
          <w:tab w:val="left" w:pos="6480"/>
        </w:tabs>
        <w:ind w:hanging="720"/>
        <w:jc w:val="both"/>
        <w:rPr>
          <w:b/>
        </w:rPr>
      </w:pPr>
    </w:p>
    <w:p w:rsidR="003B1F93" w:rsidRDefault="003B1F93" w:rsidP="0048346C">
      <w:pPr>
        <w:tabs>
          <w:tab w:val="left" w:pos="0"/>
          <w:tab w:val="left" w:pos="3600"/>
          <w:tab w:val="left" w:pos="6480"/>
        </w:tabs>
        <w:ind w:hanging="720"/>
        <w:jc w:val="both"/>
        <w:rPr>
          <w:b/>
        </w:rPr>
      </w:pPr>
    </w:p>
    <w:p w:rsidR="003B1F93" w:rsidRPr="0048346C" w:rsidRDefault="003B1F93" w:rsidP="0048346C">
      <w:pPr>
        <w:tabs>
          <w:tab w:val="left" w:pos="0"/>
          <w:tab w:val="left" w:pos="3600"/>
          <w:tab w:val="left" w:pos="6480"/>
        </w:tabs>
        <w:ind w:hanging="720"/>
        <w:jc w:val="both"/>
        <w:rPr>
          <w:b/>
        </w:rPr>
      </w:pPr>
    </w:p>
    <w:p w:rsidR="0006264E" w:rsidRDefault="00157551" w:rsidP="0006264E">
      <w:pPr>
        <w:jc w:val="center"/>
        <w:rPr>
          <w:b/>
        </w:rPr>
      </w:pPr>
      <w:r>
        <w:rPr>
          <w:b/>
        </w:rPr>
        <w:lastRenderedPageBreak/>
        <w:t>Math 116</w:t>
      </w:r>
      <w:r w:rsidR="0006264E">
        <w:rPr>
          <w:b/>
        </w:rPr>
        <w:t xml:space="preserve"> – </w:t>
      </w:r>
      <w:r w:rsidR="0006264E" w:rsidRPr="00033853">
        <w:rPr>
          <w:b/>
        </w:rPr>
        <w:t xml:space="preserve">Required </w:t>
      </w:r>
      <w:r w:rsidR="0006264E" w:rsidRPr="00D0402A">
        <w:rPr>
          <w:b/>
        </w:rPr>
        <w:t>Homework</w:t>
      </w:r>
    </w:p>
    <w:p w:rsidR="0006264E" w:rsidRPr="00033853" w:rsidRDefault="0006264E" w:rsidP="0006264E">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800"/>
        <w:gridCol w:w="5038"/>
      </w:tblGrid>
      <w:tr w:rsidR="0006264E" w:rsidTr="00D60A26">
        <w:tc>
          <w:tcPr>
            <w:tcW w:w="2155" w:type="dxa"/>
          </w:tcPr>
          <w:p w:rsidR="0006264E" w:rsidRPr="009C2FC1" w:rsidRDefault="0006264E" w:rsidP="00CA1A68">
            <w:pPr>
              <w:rPr>
                <w:b/>
              </w:rPr>
            </w:pPr>
            <w:r w:rsidRPr="009C2FC1">
              <w:rPr>
                <w:b/>
              </w:rPr>
              <w:t>Section</w:t>
            </w:r>
          </w:p>
        </w:tc>
        <w:tc>
          <w:tcPr>
            <w:tcW w:w="1800" w:type="dxa"/>
          </w:tcPr>
          <w:p w:rsidR="0006264E" w:rsidRPr="009C2FC1" w:rsidRDefault="0006264E" w:rsidP="00CA1A68">
            <w:pPr>
              <w:rPr>
                <w:b/>
              </w:rPr>
            </w:pPr>
            <w:r w:rsidRPr="009C2FC1">
              <w:rPr>
                <w:b/>
              </w:rPr>
              <w:t>Pages</w:t>
            </w:r>
          </w:p>
        </w:tc>
        <w:tc>
          <w:tcPr>
            <w:tcW w:w="5038" w:type="dxa"/>
          </w:tcPr>
          <w:p w:rsidR="0006264E" w:rsidRPr="009C2FC1" w:rsidRDefault="0006264E" w:rsidP="00CA1A68">
            <w:pPr>
              <w:rPr>
                <w:b/>
              </w:rPr>
            </w:pPr>
            <w:r w:rsidRPr="009C2FC1">
              <w:rPr>
                <w:b/>
              </w:rPr>
              <w:t>Problems</w:t>
            </w:r>
          </w:p>
        </w:tc>
      </w:tr>
      <w:tr w:rsidR="00C6493E" w:rsidTr="00D60A26">
        <w:tc>
          <w:tcPr>
            <w:tcW w:w="2155" w:type="dxa"/>
          </w:tcPr>
          <w:p w:rsidR="00C6493E" w:rsidRDefault="00C6493E" w:rsidP="00CA1A68">
            <w:r>
              <w:t>Derivative Review</w:t>
            </w:r>
          </w:p>
        </w:tc>
        <w:tc>
          <w:tcPr>
            <w:tcW w:w="1800" w:type="dxa"/>
          </w:tcPr>
          <w:p w:rsidR="00C6493E" w:rsidRDefault="00C6493E" w:rsidP="00CA1A68">
            <w:r>
              <w:t>176</w:t>
            </w:r>
          </w:p>
          <w:p w:rsidR="00C6493E" w:rsidRDefault="00C6493E" w:rsidP="00CA1A68">
            <w:r>
              <w:t xml:space="preserve">244 – 245 </w:t>
            </w:r>
          </w:p>
        </w:tc>
        <w:tc>
          <w:tcPr>
            <w:tcW w:w="5038" w:type="dxa"/>
          </w:tcPr>
          <w:p w:rsidR="00C6493E" w:rsidRDefault="00C6493E" w:rsidP="00CA1A68">
            <w:r>
              <w:t>11 – 19 odds</w:t>
            </w:r>
          </w:p>
          <w:p w:rsidR="00C6493E" w:rsidRDefault="00C6493E" w:rsidP="00CA1A68">
            <w:r>
              <w:t>11 – 49 odds</w:t>
            </w:r>
          </w:p>
        </w:tc>
      </w:tr>
      <w:tr w:rsidR="00C6493E" w:rsidTr="00D60A26">
        <w:tc>
          <w:tcPr>
            <w:tcW w:w="2155" w:type="dxa"/>
          </w:tcPr>
          <w:p w:rsidR="00C6493E" w:rsidRDefault="00C6493E" w:rsidP="00CA1A68">
            <w:r>
              <w:t>9.1</w:t>
            </w:r>
          </w:p>
        </w:tc>
        <w:tc>
          <w:tcPr>
            <w:tcW w:w="1800" w:type="dxa"/>
          </w:tcPr>
          <w:p w:rsidR="00C6493E" w:rsidRDefault="00C6493E" w:rsidP="00CA1A68">
            <w:r>
              <w:t>467 - 468</w:t>
            </w:r>
          </w:p>
        </w:tc>
        <w:tc>
          <w:tcPr>
            <w:tcW w:w="5038" w:type="dxa"/>
          </w:tcPr>
          <w:p w:rsidR="00C6493E" w:rsidRDefault="00C6493E" w:rsidP="00CA1A68">
            <w:r>
              <w:t>1 – 12 all, 13, 15, 21 – 28 all</w:t>
            </w:r>
          </w:p>
        </w:tc>
      </w:tr>
      <w:tr w:rsidR="00C6493E" w:rsidTr="00D60A26">
        <w:tc>
          <w:tcPr>
            <w:tcW w:w="2155" w:type="dxa"/>
          </w:tcPr>
          <w:p w:rsidR="00C6493E" w:rsidRDefault="00C6493E" w:rsidP="00CA1A68">
            <w:r>
              <w:t>9.2</w:t>
            </w:r>
          </w:p>
        </w:tc>
        <w:tc>
          <w:tcPr>
            <w:tcW w:w="1800" w:type="dxa"/>
          </w:tcPr>
          <w:p w:rsidR="00C6493E" w:rsidRDefault="00C6493E" w:rsidP="00CA1A68">
            <w:r>
              <w:t>478</w:t>
            </w:r>
          </w:p>
        </w:tc>
        <w:tc>
          <w:tcPr>
            <w:tcW w:w="5038" w:type="dxa"/>
          </w:tcPr>
          <w:p w:rsidR="00C6493E" w:rsidRDefault="00C6493E" w:rsidP="00CA1A68">
            <w:r>
              <w:t>1 – 41 odds</w:t>
            </w:r>
          </w:p>
        </w:tc>
      </w:tr>
      <w:tr w:rsidR="00C6493E" w:rsidTr="00D60A26">
        <w:tc>
          <w:tcPr>
            <w:tcW w:w="2155" w:type="dxa"/>
          </w:tcPr>
          <w:p w:rsidR="00C6493E" w:rsidRDefault="00C6493E" w:rsidP="00CA1A68">
            <w:r>
              <w:t>9.3</w:t>
            </w:r>
          </w:p>
        </w:tc>
        <w:tc>
          <w:tcPr>
            <w:tcW w:w="1800" w:type="dxa"/>
          </w:tcPr>
          <w:p w:rsidR="00C6493E" w:rsidRDefault="00C6493E" w:rsidP="00CA1A68">
            <w:r>
              <w:t xml:space="preserve">488 – 189 </w:t>
            </w:r>
          </w:p>
        </w:tc>
        <w:tc>
          <w:tcPr>
            <w:tcW w:w="5038" w:type="dxa"/>
          </w:tcPr>
          <w:p w:rsidR="00C6493E" w:rsidRDefault="00C6493E" w:rsidP="00CA1A68">
            <w:r>
              <w:t>1 – 17 odds, 21 – 27 odds</w:t>
            </w:r>
          </w:p>
        </w:tc>
      </w:tr>
      <w:tr w:rsidR="00C6493E" w:rsidTr="00D60A26">
        <w:tc>
          <w:tcPr>
            <w:tcW w:w="2155" w:type="dxa"/>
          </w:tcPr>
          <w:p w:rsidR="00C6493E" w:rsidRDefault="00C6493E" w:rsidP="00CA1A68">
            <w:r>
              <w:t>9.4</w:t>
            </w:r>
          </w:p>
        </w:tc>
        <w:tc>
          <w:tcPr>
            <w:tcW w:w="1800" w:type="dxa"/>
          </w:tcPr>
          <w:p w:rsidR="00C6493E" w:rsidRDefault="00C6493E" w:rsidP="00CA1A68">
            <w:r>
              <w:t>498</w:t>
            </w:r>
          </w:p>
        </w:tc>
        <w:tc>
          <w:tcPr>
            <w:tcW w:w="5038" w:type="dxa"/>
          </w:tcPr>
          <w:p w:rsidR="00C6493E" w:rsidRDefault="00C6493E" w:rsidP="00CA1A68">
            <w:r>
              <w:t>1 – 15 odds</w:t>
            </w:r>
          </w:p>
        </w:tc>
      </w:tr>
      <w:tr w:rsidR="00C6493E" w:rsidTr="00D60A26">
        <w:tc>
          <w:tcPr>
            <w:tcW w:w="2155" w:type="dxa"/>
          </w:tcPr>
          <w:p w:rsidR="00C6493E" w:rsidRDefault="00C6493E" w:rsidP="00CA1A68">
            <w:r>
              <w:t>9.5</w:t>
            </w:r>
          </w:p>
        </w:tc>
        <w:tc>
          <w:tcPr>
            <w:tcW w:w="1800" w:type="dxa"/>
          </w:tcPr>
          <w:p w:rsidR="00C6493E" w:rsidRDefault="00C6493E" w:rsidP="00CA1A68">
            <w:r>
              <w:t xml:space="preserve">502 – 503 </w:t>
            </w:r>
          </w:p>
        </w:tc>
        <w:tc>
          <w:tcPr>
            <w:tcW w:w="5038" w:type="dxa"/>
          </w:tcPr>
          <w:p w:rsidR="00C6493E" w:rsidRDefault="00C6493E" w:rsidP="00CA1A68">
            <w:r>
              <w:t>1 – 14 all</w:t>
            </w:r>
          </w:p>
        </w:tc>
      </w:tr>
      <w:tr w:rsidR="0006264E" w:rsidTr="00D60A26">
        <w:tc>
          <w:tcPr>
            <w:tcW w:w="2155" w:type="dxa"/>
          </w:tcPr>
          <w:p w:rsidR="0006264E" w:rsidRDefault="0006264E" w:rsidP="00CA1A68">
            <w:r>
              <w:t>7.1</w:t>
            </w:r>
          </w:p>
        </w:tc>
        <w:tc>
          <w:tcPr>
            <w:tcW w:w="1800" w:type="dxa"/>
          </w:tcPr>
          <w:p w:rsidR="0006264E" w:rsidRDefault="0006264E" w:rsidP="00CA1A68">
            <w:r>
              <w:t>366</w:t>
            </w:r>
          </w:p>
        </w:tc>
        <w:tc>
          <w:tcPr>
            <w:tcW w:w="5038" w:type="dxa"/>
          </w:tcPr>
          <w:p w:rsidR="0006264E" w:rsidRDefault="0006264E" w:rsidP="00CA1A68">
            <w:r>
              <w:t>5 – 42 all</w:t>
            </w:r>
          </w:p>
        </w:tc>
      </w:tr>
      <w:tr w:rsidR="0006264E" w:rsidTr="00D60A26">
        <w:tc>
          <w:tcPr>
            <w:tcW w:w="2155" w:type="dxa"/>
          </w:tcPr>
          <w:p w:rsidR="0006264E" w:rsidRDefault="0006264E" w:rsidP="00CA1A68">
            <w:r>
              <w:t>7.2</w:t>
            </w:r>
          </w:p>
        </w:tc>
        <w:tc>
          <w:tcPr>
            <w:tcW w:w="1800" w:type="dxa"/>
          </w:tcPr>
          <w:p w:rsidR="0006264E" w:rsidRDefault="0006264E" w:rsidP="00CA1A68">
            <w:r>
              <w:t>375</w:t>
            </w:r>
          </w:p>
        </w:tc>
        <w:tc>
          <w:tcPr>
            <w:tcW w:w="5038" w:type="dxa"/>
          </w:tcPr>
          <w:p w:rsidR="0006264E" w:rsidRDefault="0006264E" w:rsidP="00CA1A68">
            <w:r>
              <w:t>3 – 36 all</w:t>
            </w:r>
          </w:p>
        </w:tc>
      </w:tr>
      <w:tr w:rsidR="0006264E" w:rsidTr="00D60A26">
        <w:tc>
          <w:tcPr>
            <w:tcW w:w="2155" w:type="dxa"/>
          </w:tcPr>
          <w:p w:rsidR="0006264E" w:rsidRDefault="0006264E" w:rsidP="00CA1A68">
            <w:r>
              <w:t>7.3</w:t>
            </w:r>
          </w:p>
        </w:tc>
        <w:tc>
          <w:tcPr>
            <w:tcW w:w="1800" w:type="dxa"/>
          </w:tcPr>
          <w:p w:rsidR="0006264E" w:rsidRDefault="0006264E" w:rsidP="00CA1A68">
            <w:r>
              <w:t>383 – 384</w:t>
            </w:r>
          </w:p>
        </w:tc>
        <w:tc>
          <w:tcPr>
            <w:tcW w:w="5038" w:type="dxa"/>
          </w:tcPr>
          <w:p w:rsidR="0006264E" w:rsidRDefault="0006264E" w:rsidP="00CA1A68">
            <w:r>
              <w:t>3, 5 – 11 odds, 15 – 19 odds</w:t>
            </w:r>
          </w:p>
        </w:tc>
      </w:tr>
      <w:tr w:rsidR="0006264E" w:rsidTr="00D60A26">
        <w:tc>
          <w:tcPr>
            <w:tcW w:w="2155" w:type="dxa"/>
          </w:tcPr>
          <w:p w:rsidR="0006264E" w:rsidRDefault="0006264E" w:rsidP="00CA1A68">
            <w:r>
              <w:t>7.4</w:t>
            </w:r>
          </w:p>
        </w:tc>
        <w:tc>
          <w:tcPr>
            <w:tcW w:w="1800" w:type="dxa"/>
          </w:tcPr>
          <w:p w:rsidR="0006264E" w:rsidRDefault="0006264E" w:rsidP="00CA1A68">
            <w:r>
              <w:t>395</w:t>
            </w:r>
          </w:p>
        </w:tc>
        <w:tc>
          <w:tcPr>
            <w:tcW w:w="5038" w:type="dxa"/>
          </w:tcPr>
          <w:p w:rsidR="0006264E" w:rsidRDefault="0006264E" w:rsidP="00CA1A68">
            <w:r>
              <w:t>1 – 43 odds</w:t>
            </w:r>
          </w:p>
        </w:tc>
      </w:tr>
      <w:tr w:rsidR="0006264E" w:rsidTr="00D60A26">
        <w:tc>
          <w:tcPr>
            <w:tcW w:w="2155" w:type="dxa"/>
          </w:tcPr>
          <w:p w:rsidR="0006264E" w:rsidRDefault="0006264E" w:rsidP="00CA1A68">
            <w:r>
              <w:t>7.5</w:t>
            </w:r>
          </w:p>
        </w:tc>
        <w:tc>
          <w:tcPr>
            <w:tcW w:w="1800" w:type="dxa"/>
          </w:tcPr>
          <w:p w:rsidR="0006264E" w:rsidRDefault="0006264E" w:rsidP="00CA1A68">
            <w:r>
              <w:t>405</w:t>
            </w:r>
          </w:p>
        </w:tc>
        <w:tc>
          <w:tcPr>
            <w:tcW w:w="5038" w:type="dxa"/>
          </w:tcPr>
          <w:p w:rsidR="0006264E" w:rsidRDefault="0006264E" w:rsidP="00CA1A68">
            <w:r>
              <w:t>1 – 23 odds</w:t>
            </w:r>
          </w:p>
        </w:tc>
      </w:tr>
      <w:tr w:rsidR="00C6493E" w:rsidTr="00D60A26">
        <w:tc>
          <w:tcPr>
            <w:tcW w:w="2155" w:type="dxa"/>
          </w:tcPr>
          <w:p w:rsidR="00C6493E" w:rsidRDefault="00C6493E" w:rsidP="00CA1A68">
            <w:r>
              <w:t>7.6</w:t>
            </w:r>
          </w:p>
        </w:tc>
        <w:tc>
          <w:tcPr>
            <w:tcW w:w="1800" w:type="dxa"/>
          </w:tcPr>
          <w:p w:rsidR="00C6493E" w:rsidRDefault="00C6493E" w:rsidP="00CA1A68">
            <w:r>
              <w:t>413</w:t>
            </w:r>
          </w:p>
        </w:tc>
        <w:tc>
          <w:tcPr>
            <w:tcW w:w="5038" w:type="dxa"/>
          </w:tcPr>
          <w:p w:rsidR="00C6493E" w:rsidRDefault="00C6493E" w:rsidP="00CA1A68">
            <w:r>
              <w:t>1 – 11 all</w:t>
            </w:r>
          </w:p>
        </w:tc>
      </w:tr>
      <w:tr w:rsidR="00C6493E" w:rsidTr="00D60A26">
        <w:tc>
          <w:tcPr>
            <w:tcW w:w="2155" w:type="dxa"/>
          </w:tcPr>
          <w:p w:rsidR="00C6493E" w:rsidRDefault="00C6493E" w:rsidP="00CA1A68">
            <w:r>
              <w:t>8.1</w:t>
            </w:r>
          </w:p>
        </w:tc>
        <w:tc>
          <w:tcPr>
            <w:tcW w:w="1800" w:type="dxa"/>
          </w:tcPr>
          <w:p w:rsidR="00C6493E" w:rsidRDefault="00C6493E" w:rsidP="00CA1A68">
            <w:r>
              <w:t xml:space="preserve">432 – 433 </w:t>
            </w:r>
          </w:p>
        </w:tc>
        <w:tc>
          <w:tcPr>
            <w:tcW w:w="5038" w:type="dxa"/>
          </w:tcPr>
          <w:p w:rsidR="00C6493E" w:rsidRDefault="00C6493E" w:rsidP="00CA1A68">
            <w:r>
              <w:t>1 – 28 all</w:t>
            </w:r>
          </w:p>
        </w:tc>
      </w:tr>
      <w:tr w:rsidR="00C6493E" w:rsidTr="00D60A26">
        <w:tc>
          <w:tcPr>
            <w:tcW w:w="2155" w:type="dxa"/>
          </w:tcPr>
          <w:p w:rsidR="00C6493E" w:rsidRDefault="00C6493E" w:rsidP="00CA1A68">
            <w:r>
              <w:t>8.2</w:t>
            </w:r>
          </w:p>
        </w:tc>
        <w:tc>
          <w:tcPr>
            <w:tcW w:w="1800" w:type="dxa"/>
          </w:tcPr>
          <w:p w:rsidR="00C6493E" w:rsidRDefault="00C6493E" w:rsidP="00CA1A68">
            <w:r>
              <w:t xml:space="preserve">439 – 440 </w:t>
            </w:r>
          </w:p>
        </w:tc>
        <w:tc>
          <w:tcPr>
            <w:tcW w:w="5038" w:type="dxa"/>
          </w:tcPr>
          <w:p w:rsidR="00C6493E" w:rsidRDefault="00C6493E" w:rsidP="00CA1A68">
            <w:r>
              <w:t>1 – 19 all</w:t>
            </w:r>
            <w:r w:rsidR="009C2FC1">
              <w:t>, 24 – 28 all</w:t>
            </w:r>
          </w:p>
        </w:tc>
      </w:tr>
      <w:tr w:rsidR="00C6493E" w:rsidTr="00D60A26">
        <w:tc>
          <w:tcPr>
            <w:tcW w:w="2155" w:type="dxa"/>
          </w:tcPr>
          <w:p w:rsidR="00C6493E" w:rsidRDefault="00C6493E" w:rsidP="00CA1A68">
            <w:r>
              <w:t>8.3</w:t>
            </w:r>
          </w:p>
        </w:tc>
        <w:tc>
          <w:tcPr>
            <w:tcW w:w="1800" w:type="dxa"/>
          </w:tcPr>
          <w:p w:rsidR="00C6493E" w:rsidRDefault="009C2FC1" w:rsidP="00CA1A68">
            <w:r>
              <w:t xml:space="preserve">447 – 448 </w:t>
            </w:r>
          </w:p>
        </w:tc>
        <w:tc>
          <w:tcPr>
            <w:tcW w:w="5038" w:type="dxa"/>
          </w:tcPr>
          <w:p w:rsidR="00C6493E" w:rsidRDefault="009C2FC1" w:rsidP="00CA1A68">
            <w:r>
              <w:t>1 – 19 odds</w:t>
            </w:r>
          </w:p>
        </w:tc>
      </w:tr>
      <w:tr w:rsidR="00C6493E" w:rsidTr="00D60A26">
        <w:tc>
          <w:tcPr>
            <w:tcW w:w="2155" w:type="dxa"/>
          </w:tcPr>
          <w:p w:rsidR="00C6493E" w:rsidRDefault="00C6493E" w:rsidP="00CA1A68">
            <w:r>
              <w:t>8.4</w:t>
            </w:r>
          </w:p>
        </w:tc>
        <w:tc>
          <w:tcPr>
            <w:tcW w:w="1800" w:type="dxa"/>
          </w:tcPr>
          <w:p w:rsidR="00C6493E" w:rsidRDefault="009C2FC1" w:rsidP="00CA1A68">
            <w:r>
              <w:t>452</w:t>
            </w:r>
          </w:p>
        </w:tc>
        <w:tc>
          <w:tcPr>
            <w:tcW w:w="5038" w:type="dxa"/>
          </w:tcPr>
          <w:p w:rsidR="00C6493E" w:rsidRDefault="009C2FC1" w:rsidP="00CA1A68">
            <w:r>
              <w:t>1 – 25 all, 31 – 34 all</w:t>
            </w:r>
          </w:p>
        </w:tc>
      </w:tr>
      <w:tr w:rsidR="00C6493E" w:rsidTr="00D60A26">
        <w:tc>
          <w:tcPr>
            <w:tcW w:w="2155" w:type="dxa"/>
          </w:tcPr>
          <w:p w:rsidR="00C6493E" w:rsidRDefault="00C6493E" w:rsidP="00CA1A68">
            <w:r>
              <w:t>10.1</w:t>
            </w:r>
          </w:p>
        </w:tc>
        <w:tc>
          <w:tcPr>
            <w:tcW w:w="1800" w:type="dxa"/>
          </w:tcPr>
          <w:p w:rsidR="00C6493E" w:rsidRDefault="009C2FC1" w:rsidP="00CA1A68">
            <w:r>
              <w:t>535</w:t>
            </w:r>
          </w:p>
        </w:tc>
        <w:tc>
          <w:tcPr>
            <w:tcW w:w="5038" w:type="dxa"/>
          </w:tcPr>
          <w:p w:rsidR="00C6493E" w:rsidRDefault="009C2FC1" w:rsidP="00CA1A68">
            <w:r>
              <w:t>1 – 30 all</w:t>
            </w:r>
          </w:p>
        </w:tc>
      </w:tr>
      <w:tr w:rsidR="00C6493E" w:rsidTr="00D60A26">
        <w:tc>
          <w:tcPr>
            <w:tcW w:w="2155" w:type="dxa"/>
          </w:tcPr>
          <w:p w:rsidR="00C6493E" w:rsidRDefault="00C6493E" w:rsidP="00CA1A68">
            <w:r>
              <w:t>10.2</w:t>
            </w:r>
          </w:p>
        </w:tc>
        <w:tc>
          <w:tcPr>
            <w:tcW w:w="1800" w:type="dxa"/>
          </w:tcPr>
          <w:p w:rsidR="00C6493E" w:rsidRDefault="009C2FC1" w:rsidP="00CA1A68">
            <w:r>
              <w:t xml:space="preserve">543 – 544 </w:t>
            </w:r>
          </w:p>
        </w:tc>
        <w:tc>
          <w:tcPr>
            <w:tcW w:w="5038" w:type="dxa"/>
          </w:tcPr>
          <w:p w:rsidR="00C6493E" w:rsidRDefault="009C2FC1" w:rsidP="00CA1A68">
            <w:r>
              <w:t>1 – 19 all</w:t>
            </w:r>
          </w:p>
        </w:tc>
      </w:tr>
      <w:tr w:rsidR="00C6493E" w:rsidTr="00D60A26">
        <w:tc>
          <w:tcPr>
            <w:tcW w:w="2155" w:type="dxa"/>
          </w:tcPr>
          <w:p w:rsidR="00C6493E" w:rsidRDefault="00C6493E" w:rsidP="00CA1A68">
            <w:r>
              <w:t>10.4</w:t>
            </w:r>
          </w:p>
        </w:tc>
        <w:tc>
          <w:tcPr>
            <w:tcW w:w="1800" w:type="dxa"/>
          </w:tcPr>
          <w:p w:rsidR="00C6493E" w:rsidRDefault="009C2FC1" w:rsidP="00CA1A68">
            <w:r>
              <w:t xml:space="preserve">557 – 559 </w:t>
            </w:r>
          </w:p>
        </w:tc>
        <w:tc>
          <w:tcPr>
            <w:tcW w:w="5038" w:type="dxa"/>
          </w:tcPr>
          <w:p w:rsidR="00C6493E" w:rsidRDefault="009C2FC1" w:rsidP="00CA1A68">
            <w:r>
              <w:t>1 – 7 odds, 10</w:t>
            </w:r>
          </w:p>
        </w:tc>
      </w:tr>
      <w:tr w:rsidR="00C6493E" w:rsidTr="00D60A26">
        <w:tc>
          <w:tcPr>
            <w:tcW w:w="2155" w:type="dxa"/>
          </w:tcPr>
          <w:p w:rsidR="00C6493E" w:rsidRDefault="00C6493E" w:rsidP="00CA1A68">
            <w:r>
              <w:t>11.1</w:t>
            </w:r>
          </w:p>
        </w:tc>
        <w:tc>
          <w:tcPr>
            <w:tcW w:w="1800" w:type="dxa"/>
          </w:tcPr>
          <w:p w:rsidR="00C6493E" w:rsidRDefault="009C2FC1" w:rsidP="00CA1A68">
            <w:r>
              <w:t xml:space="preserve">575 – 576 </w:t>
            </w:r>
          </w:p>
        </w:tc>
        <w:tc>
          <w:tcPr>
            <w:tcW w:w="5038" w:type="dxa"/>
          </w:tcPr>
          <w:p w:rsidR="00C6493E" w:rsidRDefault="009C2FC1" w:rsidP="00CA1A68">
            <w:r>
              <w:t>1 – 23 odds, 29 – 35 odds</w:t>
            </w:r>
          </w:p>
        </w:tc>
      </w:tr>
      <w:tr w:rsidR="00C6493E" w:rsidTr="00D60A26">
        <w:tc>
          <w:tcPr>
            <w:tcW w:w="2155" w:type="dxa"/>
          </w:tcPr>
          <w:p w:rsidR="00C6493E" w:rsidRDefault="00C6493E" w:rsidP="00CA1A68">
            <w:r>
              <w:t>12.1</w:t>
            </w:r>
          </w:p>
        </w:tc>
        <w:tc>
          <w:tcPr>
            <w:tcW w:w="1800" w:type="dxa"/>
          </w:tcPr>
          <w:p w:rsidR="00C6493E" w:rsidRDefault="009C2FC1" w:rsidP="00CA1A68">
            <w:r>
              <w:t xml:space="preserve">612 – 613 </w:t>
            </w:r>
          </w:p>
        </w:tc>
        <w:tc>
          <w:tcPr>
            <w:tcW w:w="5038" w:type="dxa"/>
          </w:tcPr>
          <w:p w:rsidR="00C6493E" w:rsidRDefault="009C2FC1" w:rsidP="00CA1A68">
            <w:r>
              <w:t>1 – 37 odds</w:t>
            </w:r>
          </w:p>
        </w:tc>
      </w:tr>
      <w:tr w:rsidR="00C6493E" w:rsidTr="00D60A26">
        <w:tc>
          <w:tcPr>
            <w:tcW w:w="2155" w:type="dxa"/>
          </w:tcPr>
          <w:p w:rsidR="00C6493E" w:rsidRDefault="00C6493E" w:rsidP="00CA1A68">
            <w:r>
              <w:t>12.3</w:t>
            </w:r>
          </w:p>
        </w:tc>
        <w:tc>
          <w:tcPr>
            <w:tcW w:w="1800" w:type="dxa"/>
          </w:tcPr>
          <w:p w:rsidR="00C6493E" w:rsidRDefault="009C2FC1" w:rsidP="00CA1A68">
            <w:r>
              <w:t xml:space="preserve">631 – 632 </w:t>
            </w:r>
          </w:p>
        </w:tc>
        <w:tc>
          <w:tcPr>
            <w:tcW w:w="5038" w:type="dxa"/>
          </w:tcPr>
          <w:p w:rsidR="00C6493E" w:rsidRDefault="009C2FC1" w:rsidP="00CA1A68">
            <w:r>
              <w:t>1 – 33 odds</w:t>
            </w:r>
          </w:p>
        </w:tc>
      </w:tr>
      <w:tr w:rsidR="00C6493E" w:rsidTr="00D60A26">
        <w:tc>
          <w:tcPr>
            <w:tcW w:w="2155" w:type="dxa"/>
          </w:tcPr>
          <w:p w:rsidR="00C6493E" w:rsidRDefault="00C6493E" w:rsidP="00CA1A68">
            <w:r>
              <w:t>12.4</w:t>
            </w:r>
          </w:p>
        </w:tc>
        <w:tc>
          <w:tcPr>
            <w:tcW w:w="1800" w:type="dxa"/>
          </w:tcPr>
          <w:p w:rsidR="00C6493E" w:rsidRDefault="009C2FC1" w:rsidP="00CA1A68">
            <w:r>
              <w:t xml:space="preserve">637 – 638 </w:t>
            </w:r>
          </w:p>
        </w:tc>
        <w:tc>
          <w:tcPr>
            <w:tcW w:w="5038" w:type="dxa"/>
          </w:tcPr>
          <w:p w:rsidR="00C6493E" w:rsidRDefault="009C2FC1" w:rsidP="00CA1A68">
            <w:r>
              <w:t>1 – 19 odds</w:t>
            </w:r>
          </w:p>
        </w:tc>
      </w:tr>
      <w:tr w:rsidR="00C6493E" w:rsidTr="00D60A26">
        <w:tc>
          <w:tcPr>
            <w:tcW w:w="2155" w:type="dxa"/>
          </w:tcPr>
          <w:p w:rsidR="00C6493E" w:rsidRDefault="00C6493E" w:rsidP="00CA1A68">
            <w:r>
              <w:t>12.5</w:t>
            </w:r>
          </w:p>
        </w:tc>
        <w:tc>
          <w:tcPr>
            <w:tcW w:w="1800" w:type="dxa"/>
          </w:tcPr>
          <w:p w:rsidR="00C6493E" w:rsidRDefault="009C2FC1" w:rsidP="00CA1A68">
            <w:r>
              <w:t xml:space="preserve">647 – 648 </w:t>
            </w:r>
          </w:p>
        </w:tc>
        <w:tc>
          <w:tcPr>
            <w:tcW w:w="5038" w:type="dxa"/>
          </w:tcPr>
          <w:p w:rsidR="00C6493E" w:rsidRDefault="009C2FC1" w:rsidP="00CA1A68">
            <w:r>
              <w:t>1 – 31 odds</w:t>
            </w:r>
          </w:p>
        </w:tc>
      </w:tr>
    </w:tbl>
    <w:p w:rsidR="0006264E" w:rsidRDefault="0006264E" w:rsidP="0006264E">
      <w:pPr>
        <w:jc w:val="center"/>
        <w:rPr>
          <w:b/>
        </w:rPr>
      </w:pPr>
    </w:p>
    <w:p w:rsidR="0006264E" w:rsidRDefault="0006264E" w:rsidP="0006264E">
      <w:pPr>
        <w:jc w:val="center"/>
        <w:rPr>
          <w:b/>
        </w:rPr>
      </w:pPr>
      <w:r>
        <w:rPr>
          <w:b/>
        </w:rPr>
        <w:t>Optional Review Exercises</w:t>
      </w:r>
      <w:bookmarkStart w:id="0" w:name="_GoBack"/>
      <w:bookmarkEnd w:id="0"/>
    </w:p>
    <w:p w:rsidR="0006264E" w:rsidRDefault="0006264E" w:rsidP="0006264E">
      <w:pPr>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1530"/>
        <w:gridCol w:w="5778"/>
      </w:tblGrid>
      <w:tr w:rsidR="0006264E" w:rsidTr="00CA1A68">
        <w:tc>
          <w:tcPr>
            <w:tcW w:w="1548" w:type="dxa"/>
          </w:tcPr>
          <w:p w:rsidR="0006264E" w:rsidRPr="009C2FC1" w:rsidRDefault="0006264E" w:rsidP="00CA1A68">
            <w:pPr>
              <w:rPr>
                <w:b/>
              </w:rPr>
            </w:pPr>
            <w:r w:rsidRPr="009C2FC1">
              <w:rPr>
                <w:b/>
              </w:rPr>
              <w:t>Test</w:t>
            </w:r>
          </w:p>
        </w:tc>
        <w:tc>
          <w:tcPr>
            <w:tcW w:w="1530" w:type="dxa"/>
          </w:tcPr>
          <w:p w:rsidR="0006264E" w:rsidRPr="009C2FC1" w:rsidRDefault="0006264E" w:rsidP="00CA1A68">
            <w:pPr>
              <w:rPr>
                <w:b/>
              </w:rPr>
            </w:pPr>
            <w:r w:rsidRPr="009C2FC1">
              <w:rPr>
                <w:b/>
              </w:rPr>
              <w:t>Pages</w:t>
            </w:r>
          </w:p>
        </w:tc>
        <w:tc>
          <w:tcPr>
            <w:tcW w:w="5778" w:type="dxa"/>
          </w:tcPr>
          <w:p w:rsidR="0006264E" w:rsidRPr="009C2FC1" w:rsidRDefault="0006264E" w:rsidP="00CA1A68">
            <w:pPr>
              <w:rPr>
                <w:b/>
              </w:rPr>
            </w:pPr>
            <w:r w:rsidRPr="009C2FC1">
              <w:rPr>
                <w:b/>
              </w:rPr>
              <w:t>Problems</w:t>
            </w:r>
          </w:p>
        </w:tc>
      </w:tr>
      <w:tr w:rsidR="0006264E" w:rsidTr="00CA1A68">
        <w:tc>
          <w:tcPr>
            <w:tcW w:w="1548" w:type="dxa"/>
          </w:tcPr>
          <w:p w:rsidR="0006264E" w:rsidRDefault="009C2FC1" w:rsidP="00CA1A68">
            <w:r>
              <w:t>Review 1</w:t>
            </w:r>
          </w:p>
        </w:tc>
        <w:tc>
          <w:tcPr>
            <w:tcW w:w="1530" w:type="dxa"/>
          </w:tcPr>
          <w:p w:rsidR="0006264E" w:rsidRDefault="009C2FC1" w:rsidP="00CA1A68">
            <w:r>
              <w:t xml:space="preserve">518 – 519 </w:t>
            </w:r>
          </w:p>
        </w:tc>
        <w:tc>
          <w:tcPr>
            <w:tcW w:w="5778" w:type="dxa"/>
          </w:tcPr>
          <w:p w:rsidR="0006264E" w:rsidRDefault="009C2FC1" w:rsidP="00CA1A68">
            <w:r>
              <w:t>17 – 65 odds</w:t>
            </w:r>
          </w:p>
        </w:tc>
      </w:tr>
      <w:tr w:rsidR="009C2FC1" w:rsidTr="00CA1A68">
        <w:tc>
          <w:tcPr>
            <w:tcW w:w="1548" w:type="dxa"/>
          </w:tcPr>
          <w:p w:rsidR="009C2FC1" w:rsidRDefault="009C2FC1" w:rsidP="009C2FC1">
            <w:r>
              <w:t>Review 2</w:t>
            </w:r>
          </w:p>
        </w:tc>
        <w:tc>
          <w:tcPr>
            <w:tcW w:w="1530" w:type="dxa"/>
          </w:tcPr>
          <w:p w:rsidR="009C2FC1" w:rsidRDefault="009C2FC1" w:rsidP="009C2FC1">
            <w:r>
              <w:t xml:space="preserve">417 – 418 </w:t>
            </w:r>
          </w:p>
        </w:tc>
        <w:tc>
          <w:tcPr>
            <w:tcW w:w="5778" w:type="dxa"/>
          </w:tcPr>
          <w:p w:rsidR="009C2FC1" w:rsidRDefault="009C2FC1" w:rsidP="009C2FC1">
            <w:r>
              <w:t>19 – 41 all, 43, 47 – 53 odds, 59 – 75 odds</w:t>
            </w:r>
          </w:p>
        </w:tc>
      </w:tr>
      <w:tr w:rsidR="009C2FC1" w:rsidTr="00CA1A68">
        <w:tc>
          <w:tcPr>
            <w:tcW w:w="1548" w:type="dxa"/>
          </w:tcPr>
          <w:p w:rsidR="009C2FC1" w:rsidRDefault="009C2FC1" w:rsidP="009C2FC1">
            <w:r>
              <w:t>Review 3</w:t>
            </w:r>
          </w:p>
        </w:tc>
        <w:tc>
          <w:tcPr>
            <w:tcW w:w="1530" w:type="dxa"/>
          </w:tcPr>
          <w:p w:rsidR="009C2FC1" w:rsidRDefault="009C2FC1" w:rsidP="009C2FC1">
            <w:r>
              <w:t xml:space="preserve">455 – 456 </w:t>
            </w:r>
          </w:p>
          <w:p w:rsidR="009C2FC1" w:rsidRDefault="00D60A26" w:rsidP="009C2FC1">
            <w:r>
              <w:t xml:space="preserve">561 – 563 </w:t>
            </w:r>
          </w:p>
          <w:p w:rsidR="00D60A26" w:rsidRDefault="00D60A26" w:rsidP="009C2FC1">
            <w:r>
              <w:t xml:space="preserve">601 – 602 </w:t>
            </w:r>
          </w:p>
        </w:tc>
        <w:tc>
          <w:tcPr>
            <w:tcW w:w="5778" w:type="dxa"/>
          </w:tcPr>
          <w:p w:rsidR="009C2FC1" w:rsidRDefault="009C2FC1" w:rsidP="009C2FC1">
            <w:r>
              <w:t>14 – 31 odds, 36 – 42 all</w:t>
            </w:r>
          </w:p>
          <w:p w:rsidR="009C2FC1" w:rsidRDefault="00D60A26" w:rsidP="009C2FC1">
            <w:r>
              <w:t>17 – 45 odds, 55, 59</w:t>
            </w:r>
          </w:p>
          <w:p w:rsidR="00D60A26" w:rsidRDefault="00D60A26" w:rsidP="009C2FC1">
            <w:r>
              <w:t>15 – 21 odds</w:t>
            </w:r>
          </w:p>
        </w:tc>
      </w:tr>
      <w:tr w:rsidR="009C2FC1" w:rsidTr="00CA1A68">
        <w:tc>
          <w:tcPr>
            <w:tcW w:w="1548" w:type="dxa"/>
          </w:tcPr>
          <w:p w:rsidR="009C2FC1" w:rsidRDefault="00D60A26" w:rsidP="009C2FC1">
            <w:r>
              <w:t>Review 4</w:t>
            </w:r>
          </w:p>
        </w:tc>
        <w:tc>
          <w:tcPr>
            <w:tcW w:w="1530" w:type="dxa"/>
          </w:tcPr>
          <w:p w:rsidR="009C2FC1" w:rsidRDefault="00D60A26" w:rsidP="009C2FC1">
            <w:r>
              <w:t xml:space="preserve">662 – 663 </w:t>
            </w:r>
          </w:p>
        </w:tc>
        <w:tc>
          <w:tcPr>
            <w:tcW w:w="5778" w:type="dxa"/>
          </w:tcPr>
          <w:p w:rsidR="009C2FC1" w:rsidRDefault="00D60A26" w:rsidP="009C2FC1">
            <w:r>
              <w:t>13 – 49 odds</w:t>
            </w:r>
          </w:p>
        </w:tc>
      </w:tr>
    </w:tbl>
    <w:p w:rsidR="0006264E" w:rsidRDefault="0006264E" w:rsidP="0006264E"/>
    <w:p w:rsidR="0006264E" w:rsidRDefault="0006264E" w:rsidP="006F3E1A"/>
    <w:sectPr w:rsidR="0006264E" w:rsidSect="007A616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FAB" w:rsidRDefault="00783FAB" w:rsidP="00547A15">
      <w:r>
        <w:separator/>
      </w:r>
    </w:p>
  </w:endnote>
  <w:endnote w:type="continuationSeparator" w:id="0">
    <w:p w:rsidR="00783FAB" w:rsidRDefault="00783FAB" w:rsidP="0054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FAB" w:rsidRDefault="00783FAB" w:rsidP="00547A15">
      <w:r>
        <w:separator/>
      </w:r>
    </w:p>
  </w:footnote>
  <w:footnote w:type="continuationSeparator" w:id="0">
    <w:p w:rsidR="00783FAB" w:rsidRDefault="00783FAB" w:rsidP="00547A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45739"/>
    <w:multiLevelType w:val="hybridMultilevel"/>
    <w:tmpl w:val="B47EE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442EF7"/>
    <w:multiLevelType w:val="hybridMultilevel"/>
    <w:tmpl w:val="2D92C63A"/>
    <w:lvl w:ilvl="0" w:tplc="D9F2D2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C9143A0"/>
    <w:multiLevelType w:val="hybridMultilevel"/>
    <w:tmpl w:val="671C255A"/>
    <w:lvl w:ilvl="0" w:tplc="35461DCC">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CB3427E"/>
    <w:multiLevelType w:val="hybridMultilevel"/>
    <w:tmpl w:val="217A8F88"/>
    <w:lvl w:ilvl="0" w:tplc="18107410">
      <w:start w:val="2"/>
      <w:numFmt w:val="upperRoman"/>
      <w:lvlText w:val="%1."/>
      <w:lvlJc w:val="left"/>
      <w:pPr>
        <w:tabs>
          <w:tab w:val="num" w:pos="720"/>
        </w:tabs>
        <w:ind w:left="720" w:hanging="720"/>
      </w:pPr>
      <w:rPr>
        <w:rFonts w:hint="default"/>
      </w:rPr>
    </w:lvl>
    <w:lvl w:ilvl="1" w:tplc="CDFE031A">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
    <w:nsid w:val="1F301F93"/>
    <w:multiLevelType w:val="hybridMultilevel"/>
    <w:tmpl w:val="210E9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10170C"/>
    <w:multiLevelType w:val="hybridMultilevel"/>
    <w:tmpl w:val="897A9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A73504"/>
    <w:multiLevelType w:val="hybridMultilevel"/>
    <w:tmpl w:val="2CD2D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F97451"/>
    <w:multiLevelType w:val="hybridMultilevel"/>
    <w:tmpl w:val="4358DF3E"/>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8">
    <w:nsid w:val="2BE5225A"/>
    <w:multiLevelType w:val="hybridMultilevel"/>
    <w:tmpl w:val="B4F8277E"/>
    <w:lvl w:ilvl="0" w:tplc="E62018E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1F7562"/>
    <w:multiLevelType w:val="hybridMultilevel"/>
    <w:tmpl w:val="0E60EC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2DC6C13"/>
    <w:multiLevelType w:val="hybridMultilevel"/>
    <w:tmpl w:val="F950F6C0"/>
    <w:lvl w:ilvl="0" w:tplc="5AC48974">
      <w:start w:val="9"/>
      <w:numFmt w:val="upperRoman"/>
      <w:lvlText w:val="%1."/>
      <w:lvlJc w:val="left"/>
      <w:pPr>
        <w:ind w:left="1440" w:hanging="720"/>
      </w:pPr>
      <w:rPr>
        <w:rFonts w:hint="default"/>
      </w:rPr>
    </w:lvl>
    <w:lvl w:ilvl="1" w:tplc="E9F6453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4322307"/>
    <w:multiLevelType w:val="hybridMultilevel"/>
    <w:tmpl w:val="3586D2AA"/>
    <w:lvl w:ilvl="0" w:tplc="66D807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6830497"/>
    <w:multiLevelType w:val="hybridMultilevel"/>
    <w:tmpl w:val="FC585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8B1603"/>
    <w:multiLevelType w:val="hybridMultilevel"/>
    <w:tmpl w:val="2F8EC5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50A47459"/>
    <w:multiLevelType w:val="hybridMultilevel"/>
    <w:tmpl w:val="1A941138"/>
    <w:lvl w:ilvl="0" w:tplc="E854A4A0">
      <w:start w:val="7"/>
      <w:numFmt w:val="upperRoman"/>
      <w:lvlText w:val="%1."/>
      <w:lvlJc w:val="left"/>
      <w:pPr>
        <w:ind w:left="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71D4946"/>
    <w:multiLevelType w:val="hybridMultilevel"/>
    <w:tmpl w:val="B0C88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9F2C48"/>
    <w:multiLevelType w:val="hybridMultilevel"/>
    <w:tmpl w:val="671C255A"/>
    <w:lvl w:ilvl="0" w:tplc="35461DCC">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5E6A4A9D"/>
    <w:multiLevelType w:val="hybridMultilevel"/>
    <w:tmpl w:val="4190AB2C"/>
    <w:lvl w:ilvl="0" w:tplc="18107410">
      <w:start w:val="2"/>
      <w:numFmt w:val="upperRoman"/>
      <w:lvlText w:val="%1."/>
      <w:lvlJc w:val="left"/>
      <w:pPr>
        <w:tabs>
          <w:tab w:val="num" w:pos="720"/>
        </w:tabs>
        <w:ind w:left="720" w:hanging="720"/>
      </w:pPr>
      <w:rPr>
        <w:rFonts w:hint="default"/>
      </w:rPr>
    </w:lvl>
    <w:lvl w:ilvl="1" w:tplc="04090001">
      <w:start w:val="1"/>
      <w:numFmt w:val="bullet"/>
      <w:lvlText w:val=""/>
      <w:lvlJc w:val="left"/>
      <w:pPr>
        <w:tabs>
          <w:tab w:val="num" w:pos="360"/>
        </w:tabs>
        <w:ind w:left="360" w:hanging="360"/>
      </w:pPr>
      <w:rPr>
        <w:rFonts w:ascii="Symbol" w:hAnsi="Symbol" w:hint="default"/>
      </w:rPr>
    </w:lvl>
    <w:lvl w:ilvl="2" w:tplc="0409001B">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8">
    <w:nsid w:val="612D4B8C"/>
    <w:multiLevelType w:val="hybridMultilevel"/>
    <w:tmpl w:val="F540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DB4CAB"/>
    <w:multiLevelType w:val="hybridMultilevel"/>
    <w:tmpl w:val="27D0D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AB1F93"/>
    <w:multiLevelType w:val="hybridMultilevel"/>
    <w:tmpl w:val="8E6C708E"/>
    <w:lvl w:ilvl="0" w:tplc="98EC202E">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
  </w:num>
  <w:num w:numId="3">
    <w:abstractNumId w:val="2"/>
  </w:num>
  <w:num w:numId="4">
    <w:abstractNumId w:val="16"/>
  </w:num>
  <w:num w:numId="5">
    <w:abstractNumId w:val="6"/>
  </w:num>
  <w:num w:numId="6">
    <w:abstractNumId w:val="4"/>
  </w:num>
  <w:num w:numId="7">
    <w:abstractNumId w:val="7"/>
  </w:num>
  <w:num w:numId="8">
    <w:abstractNumId w:val="19"/>
  </w:num>
  <w:num w:numId="9">
    <w:abstractNumId w:val="5"/>
  </w:num>
  <w:num w:numId="10">
    <w:abstractNumId w:val="20"/>
  </w:num>
  <w:num w:numId="11">
    <w:abstractNumId w:val="8"/>
  </w:num>
  <w:num w:numId="12">
    <w:abstractNumId w:val="11"/>
  </w:num>
  <w:num w:numId="13">
    <w:abstractNumId w:val="10"/>
  </w:num>
  <w:num w:numId="14">
    <w:abstractNumId w:val="9"/>
  </w:num>
  <w:num w:numId="15">
    <w:abstractNumId w:val="13"/>
  </w:num>
  <w:num w:numId="16">
    <w:abstractNumId w:val="3"/>
  </w:num>
  <w:num w:numId="17">
    <w:abstractNumId w:val="17"/>
  </w:num>
  <w:num w:numId="18">
    <w:abstractNumId w:val="12"/>
  </w:num>
  <w:num w:numId="19">
    <w:abstractNumId w:val="18"/>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F1B"/>
    <w:rsid w:val="000313C4"/>
    <w:rsid w:val="00035FC9"/>
    <w:rsid w:val="00044C2E"/>
    <w:rsid w:val="00060D8A"/>
    <w:rsid w:val="0006264E"/>
    <w:rsid w:val="000679EA"/>
    <w:rsid w:val="000970EC"/>
    <w:rsid w:val="000B2141"/>
    <w:rsid w:val="000B702B"/>
    <w:rsid w:val="000C0322"/>
    <w:rsid w:val="000E20AD"/>
    <w:rsid w:val="00103090"/>
    <w:rsid w:val="00110D06"/>
    <w:rsid w:val="001275C3"/>
    <w:rsid w:val="00157551"/>
    <w:rsid w:val="00164705"/>
    <w:rsid w:val="00177F32"/>
    <w:rsid w:val="00191CEC"/>
    <w:rsid w:val="001A07EB"/>
    <w:rsid w:val="001E1001"/>
    <w:rsid w:val="002068E3"/>
    <w:rsid w:val="00214CFC"/>
    <w:rsid w:val="002F6C1E"/>
    <w:rsid w:val="00300D35"/>
    <w:rsid w:val="00334676"/>
    <w:rsid w:val="003828F0"/>
    <w:rsid w:val="003969B7"/>
    <w:rsid w:val="003B1F93"/>
    <w:rsid w:val="003B2635"/>
    <w:rsid w:val="00405AC3"/>
    <w:rsid w:val="00461701"/>
    <w:rsid w:val="00466991"/>
    <w:rsid w:val="0048346C"/>
    <w:rsid w:val="00483A0E"/>
    <w:rsid w:val="00483F1B"/>
    <w:rsid w:val="0049168D"/>
    <w:rsid w:val="004F0C39"/>
    <w:rsid w:val="005007EA"/>
    <w:rsid w:val="005260E4"/>
    <w:rsid w:val="00533F86"/>
    <w:rsid w:val="00547A15"/>
    <w:rsid w:val="00554E7C"/>
    <w:rsid w:val="00562AB6"/>
    <w:rsid w:val="0059421F"/>
    <w:rsid w:val="005D28DD"/>
    <w:rsid w:val="005E45B3"/>
    <w:rsid w:val="006016FF"/>
    <w:rsid w:val="006D3BBF"/>
    <w:rsid w:val="006F3E1A"/>
    <w:rsid w:val="006F4D44"/>
    <w:rsid w:val="00712D88"/>
    <w:rsid w:val="00731A81"/>
    <w:rsid w:val="00773F34"/>
    <w:rsid w:val="00783FAB"/>
    <w:rsid w:val="007A6163"/>
    <w:rsid w:val="00872F81"/>
    <w:rsid w:val="008A6DF9"/>
    <w:rsid w:val="008B4357"/>
    <w:rsid w:val="008E5335"/>
    <w:rsid w:val="008E5405"/>
    <w:rsid w:val="008F7B3D"/>
    <w:rsid w:val="00915B1A"/>
    <w:rsid w:val="00917312"/>
    <w:rsid w:val="009447E8"/>
    <w:rsid w:val="009623A5"/>
    <w:rsid w:val="00972D6D"/>
    <w:rsid w:val="009A49F1"/>
    <w:rsid w:val="009A677E"/>
    <w:rsid w:val="009C2FC1"/>
    <w:rsid w:val="009E01C8"/>
    <w:rsid w:val="009E64AD"/>
    <w:rsid w:val="00A107DB"/>
    <w:rsid w:val="00A23DCA"/>
    <w:rsid w:val="00A30B69"/>
    <w:rsid w:val="00A82351"/>
    <w:rsid w:val="00A93E16"/>
    <w:rsid w:val="00AD0016"/>
    <w:rsid w:val="00AD54CB"/>
    <w:rsid w:val="00AF0766"/>
    <w:rsid w:val="00B274FB"/>
    <w:rsid w:val="00B3333F"/>
    <w:rsid w:val="00BA1740"/>
    <w:rsid w:val="00BA5C37"/>
    <w:rsid w:val="00BE0553"/>
    <w:rsid w:val="00BE5C9D"/>
    <w:rsid w:val="00C06321"/>
    <w:rsid w:val="00C2099A"/>
    <w:rsid w:val="00C24030"/>
    <w:rsid w:val="00C46899"/>
    <w:rsid w:val="00C6493E"/>
    <w:rsid w:val="00C87361"/>
    <w:rsid w:val="00CA2BB1"/>
    <w:rsid w:val="00CC39D5"/>
    <w:rsid w:val="00CD0D41"/>
    <w:rsid w:val="00D10EF7"/>
    <w:rsid w:val="00D3045F"/>
    <w:rsid w:val="00D342F2"/>
    <w:rsid w:val="00D3660C"/>
    <w:rsid w:val="00D60A26"/>
    <w:rsid w:val="00D63F22"/>
    <w:rsid w:val="00D64143"/>
    <w:rsid w:val="00DE6DC9"/>
    <w:rsid w:val="00DF54A8"/>
    <w:rsid w:val="00DF6403"/>
    <w:rsid w:val="00E32AEE"/>
    <w:rsid w:val="00EA0020"/>
    <w:rsid w:val="00EA08D5"/>
    <w:rsid w:val="00EC3CC6"/>
    <w:rsid w:val="00EC7B13"/>
    <w:rsid w:val="00F30C3C"/>
    <w:rsid w:val="00F73302"/>
    <w:rsid w:val="00F75EBF"/>
    <w:rsid w:val="00F82C7E"/>
    <w:rsid w:val="00FD542F"/>
    <w:rsid w:val="00FF7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049"/>
    <o:shapelayout v:ext="edit">
      <o:idmap v:ext="edit" data="1"/>
    </o:shapelayout>
  </w:shapeDefaults>
  <w:decimalSymbol w:val="."/>
  <w:listSeparator w:val=","/>
  <w15:docId w15:val="{35EF087D-5724-433C-A46B-970A1B89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F1B"/>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016"/>
    <w:pPr>
      <w:ind w:left="720"/>
      <w:contextualSpacing/>
    </w:pPr>
  </w:style>
  <w:style w:type="paragraph" w:styleId="BalloonText">
    <w:name w:val="Balloon Text"/>
    <w:basedOn w:val="Normal"/>
    <w:link w:val="BalloonTextChar"/>
    <w:uiPriority w:val="99"/>
    <w:semiHidden/>
    <w:unhideWhenUsed/>
    <w:rsid w:val="00AF0766"/>
    <w:rPr>
      <w:rFonts w:ascii="Tahoma" w:hAnsi="Tahoma" w:cs="Tahoma"/>
      <w:sz w:val="16"/>
      <w:szCs w:val="16"/>
    </w:rPr>
  </w:style>
  <w:style w:type="character" w:customStyle="1" w:styleId="BalloonTextChar">
    <w:name w:val="Balloon Text Char"/>
    <w:basedOn w:val="DefaultParagraphFont"/>
    <w:link w:val="BalloonText"/>
    <w:uiPriority w:val="99"/>
    <w:semiHidden/>
    <w:rsid w:val="00AF0766"/>
    <w:rPr>
      <w:rFonts w:ascii="Tahoma" w:eastAsia="Times New Roman" w:hAnsi="Tahoma" w:cs="Tahoma"/>
      <w:sz w:val="16"/>
      <w:szCs w:val="16"/>
    </w:rPr>
  </w:style>
  <w:style w:type="paragraph" w:styleId="Header">
    <w:name w:val="header"/>
    <w:basedOn w:val="Normal"/>
    <w:link w:val="HeaderChar"/>
    <w:unhideWhenUsed/>
    <w:rsid w:val="00547A15"/>
    <w:pPr>
      <w:tabs>
        <w:tab w:val="center" w:pos="4680"/>
        <w:tab w:val="right" w:pos="9360"/>
      </w:tabs>
    </w:pPr>
  </w:style>
  <w:style w:type="character" w:customStyle="1" w:styleId="HeaderChar">
    <w:name w:val="Header Char"/>
    <w:basedOn w:val="DefaultParagraphFont"/>
    <w:link w:val="Header"/>
    <w:rsid w:val="00547A15"/>
    <w:rPr>
      <w:rFonts w:ascii="Times New Roman" w:eastAsia="Times New Roman" w:hAnsi="Times New Roman" w:cs="Times New Roman"/>
    </w:rPr>
  </w:style>
  <w:style w:type="paragraph" w:styleId="Footer">
    <w:name w:val="footer"/>
    <w:basedOn w:val="Normal"/>
    <w:link w:val="FooterChar"/>
    <w:unhideWhenUsed/>
    <w:rsid w:val="00547A15"/>
    <w:pPr>
      <w:tabs>
        <w:tab w:val="center" w:pos="4680"/>
        <w:tab w:val="right" w:pos="9360"/>
      </w:tabs>
    </w:pPr>
  </w:style>
  <w:style w:type="character" w:customStyle="1" w:styleId="FooterChar">
    <w:name w:val="Footer Char"/>
    <w:basedOn w:val="DefaultParagraphFont"/>
    <w:link w:val="Footer"/>
    <w:rsid w:val="00547A15"/>
    <w:rPr>
      <w:rFonts w:ascii="Times New Roman" w:eastAsia="Times New Roman" w:hAnsi="Times New Roman" w:cs="Times New Roman"/>
    </w:rPr>
  </w:style>
  <w:style w:type="paragraph" w:customStyle="1" w:styleId="CrsDescCharCharCharCharCharChar">
    <w:name w:val="CrsDesc Char Char Char Char Char Char"/>
    <w:basedOn w:val="Normal"/>
    <w:link w:val="CrsDescCharCharCharCharCharCharChar"/>
    <w:rsid w:val="00533F86"/>
    <w:pPr>
      <w:tabs>
        <w:tab w:val="right" w:pos="8669"/>
      </w:tabs>
      <w:spacing w:line="216" w:lineRule="auto"/>
      <w:jc w:val="both"/>
    </w:pPr>
    <w:rPr>
      <w:szCs w:val="20"/>
    </w:rPr>
  </w:style>
  <w:style w:type="character" w:customStyle="1" w:styleId="CrsDescCharCharCharCharCharCharChar">
    <w:name w:val="CrsDesc Char Char Char Char Char Char Char"/>
    <w:basedOn w:val="DefaultParagraphFont"/>
    <w:link w:val="CrsDescCharCharCharCharCharChar"/>
    <w:rsid w:val="00533F86"/>
    <w:rPr>
      <w:rFonts w:ascii="Times New Roman" w:eastAsia="Times New Roman" w:hAnsi="Times New Roman" w:cs="Times New Roman"/>
      <w:szCs w:val="20"/>
    </w:rPr>
  </w:style>
  <w:style w:type="paragraph" w:styleId="CommentText">
    <w:name w:val="annotation text"/>
    <w:basedOn w:val="Normal"/>
    <w:link w:val="CommentTextChar"/>
    <w:semiHidden/>
    <w:rsid w:val="0048346C"/>
    <w:rPr>
      <w:rFonts w:ascii="Arial" w:hAnsi="Arial"/>
      <w:sz w:val="20"/>
      <w:szCs w:val="20"/>
    </w:rPr>
  </w:style>
  <w:style w:type="character" w:customStyle="1" w:styleId="CommentTextChar">
    <w:name w:val="Comment Text Char"/>
    <w:basedOn w:val="DefaultParagraphFont"/>
    <w:link w:val="CommentText"/>
    <w:semiHidden/>
    <w:rsid w:val="0048346C"/>
    <w:rPr>
      <w:rFonts w:ascii="Arial" w:eastAsia="Times New Roman" w:hAnsi="Arial" w:cs="Times New Roman"/>
      <w:sz w:val="20"/>
      <w:szCs w:val="20"/>
    </w:rPr>
  </w:style>
  <w:style w:type="character" w:styleId="Hyperlink">
    <w:name w:val="Hyperlink"/>
    <w:basedOn w:val="DefaultParagraphFont"/>
    <w:uiPriority w:val="99"/>
    <w:unhideWhenUsed/>
    <w:rsid w:val="000C0322"/>
    <w:rPr>
      <w:color w:val="0000FF" w:themeColor="hyperlink"/>
      <w:u w:val="single"/>
    </w:rPr>
  </w:style>
  <w:style w:type="paragraph" w:styleId="NoSpacing">
    <w:name w:val="No Spacing"/>
    <w:uiPriority w:val="1"/>
    <w:qFormat/>
    <w:rsid w:val="00773F34"/>
    <w:pPr>
      <w:spacing w:after="0" w:line="240" w:lineRule="auto"/>
    </w:pPr>
  </w:style>
  <w:style w:type="paragraph" w:customStyle="1" w:styleId="CrsDesc">
    <w:name w:val="CrsDesc"/>
    <w:basedOn w:val="Normal"/>
    <w:rsid w:val="00300D35"/>
    <w:pPr>
      <w:tabs>
        <w:tab w:val="right" w:pos="8669"/>
      </w:tabs>
      <w:spacing w:line="216" w:lineRule="auto"/>
      <w:jc w:val="both"/>
    </w:pPr>
    <w:rPr>
      <w:szCs w:val="20"/>
    </w:rPr>
  </w:style>
  <w:style w:type="character" w:styleId="PageNumber">
    <w:name w:val="page number"/>
    <w:basedOn w:val="DefaultParagraphFont"/>
    <w:rsid w:val="0006264E"/>
  </w:style>
  <w:style w:type="paragraph" w:styleId="BodyTextIndent3">
    <w:name w:val="Body Text Indent 3"/>
    <w:basedOn w:val="Normal"/>
    <w:link w:val="BodyTextIndent3Char"/>
    <w:rsid w:val="00177F32"/>
    <w:pPr>
      <w:spacing w:after="120"/>
      <w:ind w:left="360"/>
    </w:pPr>
    <w:rPr>
      <w:sz w:val="16"/>
      <w:szCs w:val="16"/>
    </w:rPr>
  </w:style>
  <w:style w:type="character" w:customStyle="1" w:styleId="BodyTextIndent3Char">
    <w:name w:val="Body Text Indent 3 Char"/>
    <w:basedOn w:val="DefaultParagraphFont"/>
    <w:link w:val="BodyTextIndent3"/>
    <w:rsid w:val="00177F32"/>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nu.edu/DisabilityServic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nancyriggs.yolasite.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1341</TotalTime>
  <Pages>9</Pages>
  <Words>2679</Words>
  <Characters>15276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Vincennes University</Company>
  <LinksUpToDate>false</LinksUpToDate>
  <CharactersWithSpaces>17920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Faculty</dc:creator>
  <cp:lastModifiedBy>Windows User</cp:lastModifiedBy>
  <cp:revision>10</cp:revision>
  <cp:lastPrinted>2013-03-04T17:25:00Z</cp:lastPrinted>
  <dcterms:created xsi:type="dcterms:W3CDTF">2013-11-11T16:44:00Z</dcterms:created>
  <dcterms:modified xsi:type="dcterms:W3CDTF">2013-12-05T18:51:00Z</dcterms:modified>
</cp:coreProperties>
</file>